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073075"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rPr>
      </w:pPr>
    </w:p>
    <w:p w14:paraId="4BE2A328" w14:textId="76D89147" w:rsidR="00C614F2" w:rsidRPr="00073075" w:rsidRDefault="00C03FA9" w:rsidP="00C614F2">
      <w:pPr>
        <w:pStyle w:val="Body"/>
        <w:jc w:val="center"/>
        <w:rPr>
          <w:rFonts w:ascii="Santander Headline" w:eastAsia="Calibri Light" w:hAnsi="Santander Headline" w:cs="Calibri Light"/>
          <w:color w:val="FF0000"/>
          <w:sz w:val="40"/>
          <w:szCs w:val="52"/>
          <w:u w:color="FF0000"/>
          <w:lang w:val="en-US" w:eastAsia="en-US"/>
        </w:rPr>
      </w:pPr>
      <w:r w:rsidRPr="00073075">
        <w:rPr>
          <w:rFonts w:ascii="Santander Headline" w:eastAsia="Calibri Light" w:hAnsi="Santander Headline" w:cs="Calibri Light"/>
          <w:color w:val="FF0000"/>
          <w:sz w:val="40"/>
          <w:szCs w:val="52"/>
          <w:u w:color="FF0000"/>
          <w:lang w:val="en-US" w:eastAsia="en-US"/>
        </w:rPr>
        <w:t xml:space="preserve">Fundación Banco Santander </w:t>
      </w:r>
      <w:r w:rsidR="0086135A" w:rsidRPr="00073075">
        <w:rPr>
          <w:rFonts w:ascii="Santander Headline" w:eastAsia="Calibri Light" w:hAnsi="Santander Headline" w:cs="Calibri Light"/>
          <w:color w:val="FF0000"/>
          <w:sz w:val="40"/>
          <w:szCs w:val="52"/>
          <w:u w:color="FF0000"/>
          <w:lang w:val="en-US" w:eastAsia="en-US"/>
        </w:rPr>
        <w:t xml:space="preserve">publishes Pereda's unpublished letters to Manuel </w:t>
      </w:r>
      <w:proofErr w:type="spellStart"/>
      <w:r w:rsidR="0086135A" w:rsidRPr="00073075">
        <w:rPr>
          <w:rFonts w:ascii="Santander Headline" w:eastAsia="Calibri Light" w:hAnsi="Santander Headline" w:cs="Calibri Light"/>
          <w:color w:val="FF0000"/>
          <w:sz w:val="40"/>
          <w:szCs w:val="52"/>
          <w:u w:color="FF0000"/>
          <w:lang w:val="en-US" w:eastAsia="en-US"/>
        </w:rPr>
        <w:t>Marañón</w:t>
      </w:r>
      <w:proofErr w:type="spellEnd"/>
    </w:p>
    <w:p w14:paraId="3184BF0A" w14:textId="77777777" w:rsidR="00C03FA9" w:rsidRPr="00073075" w:rsidRDefault="00C03FA9" w:rsidP="00C614F2">
      <w:pPr>
        <w:pStyle w:val="Body"/>
        <w:jc w:val="center"/>
        <w:rPr>
          <w:rFonts w:ascii="Santander Text Light" w:eastAsia="Calibri Light" w:hAnsi="Santander Text Light" w:cs="Calibri Light"/>
          <w:color w:val="BFBFBF" w:themeColor="background1" w:themeShade="BF"/>
          <w:sz w:val="20"/>
          <w:szCs w:val="20"/>
          <w:lang w:val="en-US"/>
        </w:rPr>
      </w:pPr>
    </w:p>
    <w:p w14:paraId="7EC748D8" w14:textId="42DEC15B" w:rsidR="0086135A" w:rsidRPr="00073075" w:rsidRDefault="0086135A" w:rsidP="00E0297D">
      <w:pPr>
        <w:pStyle w:val="ListParagraph"/>
        <w:numPr>
          <w:ilvl w:val="0"/>
          <w:numId w:val="12"/>
        </w:numPr>
        <w:jc w:val="both"/>
        <w:rPr>
          <w:rStyle w:val="Hyperlink"/>
          <w:rFonts w:ascii="Santander Text Light" w:eastAsia="Calibri Light" w:hAnsi="Santander Text Light" w:cs="Calibri Light"/>
          <w:sz w:val="20"/>
          <w:szCs w:val="20"/>
          <w:u w:val="none"/>
        </w:rPr>
      </w:pPr>
      <w:r w:rsidRPr="00073075">
        <w:rPr>
          <w:rStyle w:val="Hyperlink"/>
          <w:rFonts w:ascii="Santander Text Light" w:eastAsia="Calibri Light" w:hAnsi="Santander Text Light" w:cs="Calibri Light"/>
          <w:sz w:val="20"/>
          <w:szCs w:val="20"/>
          <w:u w:val="none"/>
        </w:rPr>
        <w:t xml:space="preserve">This unique epistolary collection contains more than 260 letters that deal with literary and social topics, but above all, intimate and everyday issues, which reflect the great friendship between Pereda and </w:t>
      </w:r>
      <w:proofErr w:type="spellStart"/>
      <w:r w:rsidRPr="00073075">
        <w:rPr>
          <w:rStyle w:val="Hyperlink"/>
          <w:rFonts w:ascii="Santander Text Light" w:eastAsia="Calibri Light" w:hAnsi="Santander Text Light" w:cs="Calibri Light"/>
          <w:sz w:val="20"/>
          <w:szCs w:val="20"/>
          <w:u w:val="none"/>
        </w:rPr>
        <w:t>Marañón</w:t>
      </w:r>
      <w:proofErr w:type="spellEnd"/>
      <w:r w:rsidRPr="00073075">
        <w:rPr>
          <w:rStyle w:val="Hyperlink"/>
          <w:rFonts w:ascii="Santander Text Light" w:eastAsia="Calibri Light" w:hAnsi="Santander Text Light" w:cs="Calibri Light"/>
          <w:sz w:val="20"/>
          <w:szCs w:val="20"/>
          <w:u w:val="none"/>
        </w:rPr>
        <w:t>.</w:t>
      </w:r>
    </w:p>
    <w:p w14:paraId="6D29286B" w14:textId="77777777" w:rsidR="0049090D" w:rsidRPr="00073075" w:rsidRDefault="0049090D" w:rsidP="0049090D">
      <w:pPr>
        <w:pStyle w:val="ListParagraph"/>
        <w:jc w:val="both"/>
        <w:rPr>
          <w:rStyle w:val="Hyperlink"/>
          <w:rFonts w:ascii="Santander Text Light" w:eastAsia="Calibri Light" w:hAnsi="Santander Text Light" w:cs="Calibri Light"/>
          <w:sz w:val="20"/>
          <w:szCs w:val="20"/>
          <w:u w:val="none"/>
        </w:rPr>
      </w:pPr>
    </w:p>
    <w:p w14:paraId="4E3354BE" w14:textId="49817EBB" w:rsidR="00B70D8A" w:rsidRPr="00073075" w:rsidRDefault="001B7C88" w:rsidP="00B70D8A">
      <w:pPr>
        <w:pStyle w:val="ListParagraph"/>
        <w:numPr>
          <w:ilvl w:val="0"/>
          <w:numId w:val="31"/>
        </w:numPr>
        <w:rPr>
          <w:rStyle w:val="Hyperlink"/>
          <w:rFonts w:ascii="Santander Text Light" w:eastAsia="Calibri Light" w:hAnsi="Santander Text Light" w:cs="Calibri Light"/>
          <w:sz w:val="20"/>
          <w:szCs w:val="20"/>
          <w:u w:val="none"/>
        </w:rPr>
      </w:pPr>
      <w:r w:rsidRPr="00073075">
        <w:rPr>
          <w:rStyle w:val="Hyperlink"/>
          <w:rFonts w:ascii="Santander Text Light" w:eastAsia="Calibri Light" w:hAnsi="Santander Text Light" w:cs="Calibri Light"/>
          <w:sz w:val="20"/>
          <w:szCs w:val="20"/>
          <w:u w:val="none"/>
        </w:rPr>
        <w:t xml:space="preserve">“Las </w:t>
      </w:r>
      <w:proofErr w:type="spellStart"/>
      <w:r w:rsidRPr="00073075">
        <w:rPr>
          <w:rStyle w:val="Hyperlink"/>
          <w:rFonts w:ascii="Santander Text Light" w:eastAsia="Calibri Light" w:hAnsi="Santander Text Light" w:cs="Calibri Light"/>
          <w:sz w:val="20"/>
          <w:szCs w:val="20"/>
          <w:u w:val="none"/>
        </w:rPr>
        <w:t>cosas</w:t>
      </w:r>
      <w:proofErr w:type="spellEnd"/>
      <w:r w:rsidRPr="00073075">
        <w:rPr>
          <w:rStyle w:val="Hyperlink"/>
          <w:rFonts w:ascii="Santander Text Light" w:eastAsia="Calibri Light" w:hAnsi="Santander Text Light" w:cs="Calibri Light"/>
          <w:sz w:val="20"/>
          <w:szCs w:val="20"/>
          <w:u w:val="none"/>
        </w:rPr>
        <w:t xml:space="preserve"> de la </w:t>
      </w:r>
      <w:proofErr w:type="spellStart"/>
      <w:r w:rsidR="00F53CC8" w:rsidRPr="00073075">
        <w:rPr>
          <w:rStyle w:val="Hyperlink"/>
          <w:rFonts w:ascii="Santander Text Light" w:eastAsia="Calibri Light" w:hAnsi="Santander Text Light" w:cs="Calibri Light"/>
          <w:sz w:val="20"/>
          <w:szCs w:val="20"/>
          <w:u w:val="none"/>
        </w:rPr>
        <w:t>vida</w:t>
      </w:r>
      <w:proofErr w:type="spellEnd"/>
      <w:r w:rsidR="00F53CC8" w:rsidRPr="00073075">
        <w:rPr>
          <w:rStyle w:val="Hyperlink"/>
          <w:rFonts w:ascii="Santander Text Light" w:eastAsia="Calibri Light" w:hAnsi="Santander Text Light" w:cs="Calibri Light"/>
          <w:sz w:val="20"/>
          <w:szCs w:val="20"/>
          <w:u w:val="none"/>
        </w:rPr>
        <w:t xml:space="preserve">” </w:t>
      </w:r>
      <w:r w:rsidR="0086135A" w:rsidRPr="00073075">
        <w:rPr>
          <w:rStyle w:val="Hyperlink"/>
          <w:rFonts w:ascii="Santander Text Light" w:eastAsia="Calibri Light" w:hAnsi="Santander Text Light" w:cs="Calibri Light"/>
          <w:sz w:val="20"/>
          <w:szCs w:val="20"/>
          <w:u w:val="none"/>
        </w:rPr>
        <w:t>unveils twenty years of the Cantabrian writer's personal and novelistic trajectory, from his first novel to his admission to the Royal Spanish Academy, as well as the family fortunes and tragedies that marked his life.</w:t>
      </w:r>
    </w:p>
    <w:p w14:paraId="4425364C" w14:textId="77777777" w:rsidR="00B70D8A" w:rsidRPr="00073075" w:rsidRDefault="00B70D8A" w:rsidP="00B70D8A">
      <w:pPr>
        <w:rPr>
          <w:rStyle w:val="Hyperlink"/>
          <w:rFonts w:ascii="Santander Text Light" w:eastAsia="Calibri Light" w:hAnsi="Santander Text Light" w:cs="Calibri Light"/>
          <w:sz w:val="20"/>
          <w:szCs w:val="20"/>
          <w:u w:val="none"/>
        </w:rPr>
      </w:pPr>
    </w:p>
    <w:p w14:paraId="4AEFC018" w14:textId="626F4B32" w:rsidR="008F79F2" w:rsidRPr="00073075" w:rsidRDefault="00216ADA" w:rsidP="00926D1A">
      <w:pPr>
        <w:pStyle w:val="ListParagraph"/>
        <w:numPr>
          <w:ilvl w:val="0"/>
          <w:numId w:val="31"/>
        </w:numPr>
        <w:jc w:val="both"/>
        <w:rPr>
          <w:rFonts w:ascii="Santander Text Light" w:eastAsia="Calibri Light" w:hAnsi="Santander Text Light" w:cs="Calibri Light"/>
          <w:sz w:val="20"/>
          <w:szCs w:val="20"/>
        </w:rPr>
      </w:pPr>
      <w:r w:rsidRPr="00073075">
        <w:rPr>
          <w:rStyle w:val="Hyperlink"/>
          <w:rFonts w:ascii="Santander Text Light" w:eastAsia="Calibri Light" w:hAnsi="Santander Text Light" w:cs="Calibri Light"/>
          <w:sz w:val="20"/>
          <w:szCs w:val="20"/>
          <w:u w:val="none"/>
        </w:rPr>
        <w:t xml:space="preserve">Fundación Banco Santander </w:t>
      </w:r>
      <w:r w:rsidR="0086135A" w:rsidRPr="00073075">
        <w:rPr>
          <w:rStyle w:val="Hyperlink"/>
          <w:rFonts w:ascii="Santander Text Light" w:eastAsia="Calibri Light" w:hAnsi="Santander Text Light" w:cs="Calibri Light"/>
          <w:sz w:val="20"/>
          <w:szCs w:val="20"/>
          <w:u w:val="none"/>
        </w:rPr>
        <w:t xml:space="preserve">also offers the public, free of charge, an interview with Jaime Olmedo and ten podcasts with a selection of Pereda's </w:t>
      </w:r>
      <w:r w:rsidR="00EB167D" w:rsidRPr="00073075">
        <w:rPr>
          <w:rStyle w:val="Hyperlink"/>
          <w:rFonts w:ascii="Santander Text Light" w:eastAsia="Calibri Light" w:hAnsi="Santander Text Light" w:cs="Calibri Light"/>
          <w:sz w:val="20"/>
          <w:szCs w:val="20"/>
          <w:u w:val="none"/>
        </w:rPr>
        <w:t xml:space="preserve">audio </w:t>
      </w:r>
      <w:r w:rsidR="0086135A" w:rsidRPr="00073075">
        <w:rPr>
          <w:rStyle w:val="Hyperlink"/>
          <w:rFonts w:ascii="Santander Text Light" w:eastAsia="Calibri Light" w:hAnsi="Santander Text Light" w:cs="Calibri Light"/>
          <w:sz w:val="20"/>
          <w:szCs w:val="20"/>
          <w:u w:val="none"/>
        </w:rPr>
        <w:t>narrated letters.</w:t>
      </w:r>
    </w:p>
    <w:p w14:paraId="051E71AC" w14:textId="77777777" w:rsidR="00E74C18" w:rsidRPr="00073075" w:rsidRDefault="00E74C18" w:rsidP="00BA02DA">
      <w:pPr>
        <w:pStyle w:val="ListParagraph"/>
        <w:rPr>
          <w:rFonts w:ascii="Santander Text Light" w:eastAsia="Calibri Light" w:hAnsi="Santander Text Light" w:cs="Calibri Light"/>
          <w:sz w:val="20"/>
          <w:szCs w:val="20"/>
        </w:rPr>
      </w:pPr>
    </w:p>
    <w:p w14:paraId="7824904B" w14:textId="46B33212" w:rsidR="00922570" w:rsidRPr="00073075" w:rsidRDefault="003F6129" w:rsidP="008F3CE0">
      <w:pPr>
        <w:pStyle w:val="Body"/>
        <w:jc w:val="both"/>
        <w:rPr>
          <w:rFonts w:ascii="Santander Text Light" w:eastAsia="Calibri Light" w:hAnsi="Santander Text Light" w:cs="Calibri Light"/>
          <w:color w:val="FF0000"/>
          <w:sz w:val="20"/>
          <w:szCs w:val="20"/>
          <w:u w:color="FF0000"/>
          <w:lang w:val="en-US"/>
        </w:rPr>
      </w:pPr>
      <w:bookmarkStart w:id="0" w:name="_Hlk137033192"/>
      <w:r w:rsidRPr="00073075">
        <w:rPr>
          <w:rFonts w:ascii="Santander Text Light" w:eastAsia="Calibri Light" w:hAnsi="Santander Text Light" w:cs="Calibri Light"/>
          <w:color w:val="FF0000"/>
          <w:sz w:val="20"/>
          <w:szCs w:val="20"/>
          <w:u w:color="FF0000"/>
          <w:lang w:val="en-US"/>
        </w:rPr>
        <w:t xml:space="preserve">Madrid, </w:t>
      </w:r>
      <w:bookmarkEnd w:id="0"/>
      <w:r w:rsidR="0086135A" w:rsidRPr="00073075">
        <w:rPr>
          <w:rFonts w:ascii="Santander Text Light" w:eastAsia="Calibri Light" w:hAnsi="Santander Text Light" w:cs="Calibri Light"/>
          <w:color w:val="FF0000"/>
          <w:sz w:val="20"/>
          <w:szCs w:val="20"/>
          <w:u w:color="FF0000"/>
          <w:lang w:val="en-US"/>
        </w:rPr>
        <w:t>January 19, 2024 - PRESS RELEASE</w:t>
      </w:r>
    </w:p>
    <w:p w14:paraId="1A6E3ED8" w14:textId="77777777" w:rsidR="0086135A" w:rsidRPr="00073075" w:rsidRDefault="0086135A" w:rsidP="008F3CE0">
      <w:pPr>
        <w:pStyle w:val="Body"/>
        <w:jc w:val="both"/>
        <w:rPr>
          <w:rFonts w:ascii="Santander Text Light" w:eastAsia="Calibri Light" w:hAnsi="Santander Text Light" w:cs="Calibri Light"/>
          <w:sz w:val="20"/>
          <w:szCs w:val="20"/>
          <w:lang w:val="en-US"/>
        </w:rPr>
      </w:pPr>
    </w:p>
    <w:p w14:paraId="71131163" w14:textId="6036D392" w:rsidR="009615F2" w:rsidRPr="00073075" w:rsidRDefault="0086135A" w:rsidP="003E0F04">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Under the title</w:t>
      </w:r>
      <w:r w:rsidRPr="00073075">
        <w:rPr>
          <w:rFonts w:ascii="Santander Text Light" w:hAnsi="Santander Text Light" w:cs="Santander Text Light"/>
          <w:sz w:val="20"/>
          <w:szCs w:val="20"/>
          <w:lang w:val="en-US"/>
        </w:rPr>
        <w:t xml:space="preserve"> </w:t>
      </w:r>
      <w:r w:rsidR="000A139C" w:rsidRPr="00073075">
        <w:rPr>
          <w:rFonts w:ascii="Santander Text Light" w:hAnsi="Santander Text Light" w:cs="Santander Text Light"/>
          <w:i/>
          <w:iCs/>
          <w:sz w:val="20"/>
          <w:szCs w:val="20"/>
          <w:lang w:val="en-US"/>
        </w:rPr>
        <w:t xml:space="preserve">Las </w:t>
      </w:r>
      <w:proofErr w:type="spellStart"/>
      <w:r w:rsidR="000A139C" w:rsidRPr="00073075">
        <w:rPr>
          <w:rFonts w:ascii="Santander Text Light" w:hAnsi="Santander Text Light" w:cs="Santander Text Light"/>
          <w:i/>
          <w:iCs/>
          <w:sz w:val="20"/>
          <w:szCs w:val="20"/>
          <w:lang w:val="en-US"/>
        </w:rPr>
        <w:t>cosas</w:t>
      </w:r>
      <w:proofErr w:type="spellEnd"/>
      <w:r w:rsidR="000A139C" w:rsidRPr="00073075">
        <w:rPr>
          <w:rFonts w:ascii="Santander Text Light" w:hAnsi="Santander Text Light" w:cs="Santander Text Light"/>
          <w:i/>
          <w:iCs/>
          <w:sz w:val="20"/>
          <w:szCs w:val="20"/>
          <w:lang w:val="en-US"/>
        </w:rPr>
        <w:t xml:space="preserve"> de la </w:t>
      </w:r>
      <w:proofErr w:type="spellStart"/>
      <w:r w:rsidR="000A139C" w:rsidRPr="00073075">
        <w:rPr>
          <w:rFonts w:ascii="Santander Text Light" w:hAnsi="Santander Text Light" w:cs="Santander Text Light"/>
          <w:i/>
          <w:iCs/>
          <w:sz w:val="20"/>
          <w:szCs w:val="20"/>
          <w:lang w:val="en-US"/>
        </w:rPr>
        <w:t>vida</w:t>
      </w:r>
      <w:proofErr w:type="spellEnd"/>
      <w:r w:rsidR="000A139C" w:rsidRPr="00073075">
        <w:rPr>
          <w:rFonts w:ascii="Santander Text Light" w:hAnsi="Santander Text Light" w:cs="Santander Text Light"/>
          <w:i/>
          <w:iCs/>
          <w:sz w:val="20"/>
          <w:szCs w:val="20"/>
          <w:lang w:val="en-US"/>
        </w:rPr>
        <w:t xml:space="preserve">. Cartas de José María de Pereda a Manuel </w:t>
      </w:r>
      <w:proofErr w:type="spellStart"/>
      <w:r w:rsidR="000A139C" w:rsidRPr="00073075">
        <w:rPr>
          <w:rFonts w:ascii="Santander Text Light" w:hAnsi="Santander Text Light" w:cs="Santander Text Light"/>
          <w:i/>
          <w:iCs/>
          <w:sz w:val="20"/>
          <w:szCs w:val="20"/>
          <w:lang w:val="en-US"/>
        </w:rPr>
        <w:t>Marañón</w:t>
      </w:r>
      <w:proofErr w:type="spellEnd"/>
      <w:r w:rsidR="000A139C" w:rsidRPr="00073075">
        <w:rPr>
          <w:rFonts w:ascii="Santander Text Light" w:hAnsi="Santander Text Light" w:cs="Santander Text Light"/>
          <w:i/>
          <w:iCs/>
          <w:sz w:val="20"/>
          <w:szCs w:val="20"/>
          <w:lang w:val="en-US"/>
        </w:rPr>
        <w:t xml:space="preserve"> (1877-1897)</w:t>
      </w:r>
      <w:r w:rsidR="000A139C" w:rsidRPr="00073075">
        <w:rPr>
          <w:rFonts w:ascii="Santander Text Light" w:hAnsi="Santander Text Light" w:cs="Santander Text Light"/>
          <w:sz w:val="20"/>
          <w:szCs w:val="20"/>
          <w:lang w:val="en-US"/>
        </w:rPr>
        <w:t xml:space="preserve">, </w:t>
      </w:r>
      <w:hyperlink r:id="rId11" w:history="1">
        <w:r w:rsidR="00F14B3C" w:rsidRPr="00073075">
          <w:rPr>
            <w:rStyle w:val="Hyperlink"/>
            <w:rFonts w:ascii="Santander Text Light" w:hAnsi="Santander Text Light" w:cs="Santander Text Light"/>
            <w:sz w:val="20"/>
            <w:szCs w:val="20"/>
            <w:lang w:val="en-US"/>
          </w:rPr>
          <w:t>Fundación Banco Santander</w:t>
        </w:r>
      </w:hyperlink>
      <w:r w:rsidR="00F14B3C" w:rsidRPr="00073075">
        <w:rPr>
          <w:rFonts w:ascii="Santander Text Light" w:hAnsi="Santander Text Light" w:cs="Santander Text Light"/>
          <w:sz w:val="20"/>
          <w:szCs w:val="20"/>
          <w:lang w:val="en-US"/>
        </w:rPr>
        <w:t xml:space="preserve"> </w:t>
      </w:r>
      <w:r w:rsidRPr="00073075">
        <w:rPr>
          <w:rFonts w:ascii="Santander Text Light" w:hAnsi="Santander Text Light" w:cs="Santander Text Light"/>
          <w:sz w:val="20"/>
          <w:szCs w:val="20"/>
          <w:lang w:val="en-US"/>
        </w:rPr>
        <w:t>has compiled this unpublished collection of letters by José María de Pereda</w:t>
      </w:r>
      <w:r w:rsidR="00EB167D" w:rsidRPr="00073075">
        <w:rPr>
          <w:rFonts w:ascii="Santander Text Light" w:hAnsi="Santander Text Light" w:cs="Santander Text Light"/>
          <w:sz w:val="20"/>
          <w:szCs w:val="20"/>
          <w:lang w:val="en-US"/>
        </w:rPr>
        <w:t xml:space="preserve"> </w:t>
      </w:r>
      <w:r w:rsidR="00EB167D" w:rsidRPr="00073075">
        <w:rPr>
          <w:rFonts w:ascii="Santander Text Light" w:hAnsi="Santander Text Light" w:cs="Santander Text Light"/>
          <w:sz w:val="20"/>
          <w:szCs w:val="20"/>
          <w:lang w:val="en-US"/>
        </w:rPr>
        <w:t>in a new volume of the Fundamental Works Collection</w:t>
      </w:r>
      <w:r w:rsidR="00EB167D" w:rsidRPr="00073075">
        <w:rPr>
          <w:rFonts w:ascii="Santander Text Light" w:hAnsi="Santander Text Light" w:cs="Santander Text Light"/>
          <w:sz w:val="20"/>
          <w:szCs w:val="20"/>
          <w:lang w:val="en-US"/>
        </w:rPr>
        <w:t>. Pereda being</w:t>
      </w:r>
      <w:r w:rsidRPr="00073075">
        <w:rPr>
          <w:rFonts w:ascii="Santander Text Light" w:hAnsi="Santander Text Light" w:cs="Santander Text Light"/>
          <w:sz w:val="20"/>
          <w:szCs w:val="20"/>
          <w:lang w:val="en-US"/>
        </w:rPr>
        <w:t xml:space="preserve"> one of the great Spanish novelists of the second half of the 19th century</w:t>
      </w:r>
      <w:r w:rsidR="003148A5" w:rsidRPr="00073075">
        <w:rPr>
          <w:rFonts w:ascii="Santander Text Light" w:hAnsi="Santander Text Light" w:cs="Santander Text Light"/>
          <w:sz w:val="20"/>
          <w:szCs w:val="20"/>
          <w:lang w:val="en-US"/>
        </w:rPr>
        <w:t xml:space="preserve">. </w:t>
      </w:r>
      <w:r w:rsidRPr="00073075">
        <w:rPr>
          <w:rFonts w:ascii="Santander Text Light" w:hAnsi="Santander Text Light" w:cs="Santander Text Light"/>
          <w:sz w:val="20"/>
          <w:szCs w:val="20"/>
          <w:lang w:val="en-US"/>
        </w:rPr>
        <w:t>Thus, for the first time, twenty years of intimate correspondence are made available to the reader, where both personal and literary matters of both are addressed, shedding light on the most intimate and unknown facets of the writer, as well as the joys and misfortunes that marked the lives of both families over the years.</w:t>
      </w:r>
    </w:p>
    <w:p w14:paraId="05228445" w14:textId="77777777" w:rsidR="0086135A" w:rsidRPr="00073075" w:rsidRDefault="0086135A" w:rsidP="003E0F04">
      <w:pPr>
        <w:pStyle w:val="Body"/>
        <w:jc w:val="both"/>
        <w:rPr>
          <w:rFonts w:ascii="Santander Text Light" w:hAnsi="Santander Text Light" w:cs="Santander Text Light"/>
          <w:sz w:val="20"/>
          <w:szCs w:val="20"/>
          <w:lang w:val="en-US"/>
        </w:rPr>
      </w:pPr>
    </w:p>
    <w:p w14:paraId="4DA2BD73" w14:textId="70EC21D5" w:rsidR="00C82154" w:rsidRPr="00073075" w:rsidRDefault="0086135A" w:rsidP="009615F2">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Manuel </w:t>
      </w:r>
      <w:proofErr w:type="spellStart"/>
      <w:r w:rsidRPr="00073075">
        <w:rPr>
          <w:rFonts w:ascii="Santander Text Light" w:hAnsi="Santander Text Light" w:cs="Santander Text Light"/>
          <w:sz w:val="20"/>
          <w:szCs w:val="20"/>
          <w:lang w:val="en-US"/>
        </w:rPr>
        <w:t>Marañón</w:t>
      </w:r>
      <w:proofErr w:type="spellEnd"/>
      <w:r w:rsidRPr="00073075">
        <w:rPr>
          <w:rFonts w:ascii="Santander Text Light" w:hAnsi="Santander Text Light" w:cs="Santander Text Light"/>
          <w:sz w:val="20"/>
          <w:szCs w:val="20"/>
          <w:lang w:val="en-US"/>
        </w:rPr>
        <w:t xml:space="preserve"> was not only his "dearest" friend, as the great Cantabrian author expressed on more than one occasion, but also "my alter ego, my other self", as he </w:t>
      </w:r>
      <w:r w:rsidR="00EB167D" w:rsidRPr="00073075">
        <w:rPr>
          <w:rFonts w:ascii="Santander Text Light" w:hAnsi="Santander Text Light" w:cs="Santander Text Light"/>
          <w:sz w:val="20"/>
          <w:szCs w:val="20"/>
          <w:lang w:val="en-US"/>
        </w:rPr>
        <w:t xml:space="preserve">recounts </w:t>
      </w:r>
      <w:r w:rsidRPr="00073075">
        <w:rPr>
          <w:rFonts w:ascii="Santander Text Light" w:hAnsi="Santander Text Light" w:cs="Santander Text Light"/>
          <w:sz w:val="20"/>
          <w:szCs w:val="20"/>
          <w:lang w:val="en-US"/>
        </w:rPr>
        <w:t>in a letter dated February 5, 1895.</w:t>
      </w:r>
    </w:p>
    <w:p w14:paraId="75BE8643" w14:textId="77777777" w:rsidR="0086135A" w:rsidRPr="00073075" w:rsidRDefault="0086135A" w:rsidP="009615F2">
      <w:pPr>
        <w:pStyle w:val="Body"/>
        <w:jc w:val="both"/>
        <w:rPr>
          <w:rFonts w:ascii="Santander Text Light" w:hAnsi="Santander Text Light" w:cs="Santander Text Light"/>
          <w:sz w:val="20"/>
          <w:szCs w:val="20"/>
          <w:lang w:val="en-US"/>
        </w:rPr>
      </w:pPr>
    </w:p>
    <w:p w14:paraId="099C43C8" w14:textId="6F294750" w:rsidR="00C82154" w:rsidRPr="00073075" w:rsidRDefault="0086135A" w:rsidP="009615F2">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The lives of both men were interwoven in this intense collection of letters that had been considered lost and that Fundación Banco Santander now publishes in this volume. There are more than 260 letters that Pereda wrote to </w:t>
      </w:r>
      <w:proofErr w:type="spellStart"/>
      <w:r w:rsidRPr="00073075">
        <w:rPr>
          <w:rFonts w:ascii="Santander Text Light" w:hAnsi="Santander Text Light" w:cs="Santander Text Light"/>
          <w:sz w:val="20"/>
          <w:szCs w:val="20"/>
          <w:lang w:val="en-US"/>
        </w:rPr>
        <w:t>Marañón</w:t>
      </w:r>
      <w:proofErr w:type="spellEnd"/>
      <w:r w:rsidRPr="00073075">
        <w:rPr>
          <w:rFonts w:ascii="Santander Text Light" w:hAnsi="Santander Text Light" w:cs="Santander Text Light"/>
          <w:sz w:val="20"/>
          <w:szCs w:val="20"/>
          <w:lang w:val="en-US"/>
        </w:rPr>
        <w:t xml:space="preserve"> and that remained unpublished, preserved by the recipient's family in the archive of the Fundación </w:t>
      </w:r>
      <w:proofErr w:type="spellStart"/>
      <w:r w:rsidRPr="00073075">
        <w:rPr>
          <w:rFonts w:ascii="Santander Text Light" w:hAnsi="Santander Text Light" w:cs="Santander Text Light"/>
          <w:sz w:val="20"/>
          <w:szCs w:val="20"/>
          <w:lang w:val="en-US"/>
        </w:rPr>
        <w:t>Cigarral</w:t>
      </w:r>
      <w:proofErr w:type="spellEnd"/>
      <w:r w:rsidRPr="00073075">
        <w:rPr>
          <w:rFonts w:ascii="Santander Text Light" w:hAnsi="Santander Text Light" w:cs="Santander Text Light"/>
          <w:sz w:val="20"/>
          <w:szCs w:val="20"/>
          <w:lang w:val="en-US"/>
        </w:rPr>
        <w:t xml:space="preserve"> de </w:t>
      </w:r>
      <w:proofErr w:type="spellStart"/>
      <w:r w:rsidRPr="00073075">
        <w:rPr>
          <w:rFonts w:ascii="Santander Text Light" w:hAnsi="Santander Text Light" w:cs="Santander Text Light"/>
          <w:sz w:val="20"/>
          <w:szCs w:val="20"/>
          <w:lang w:val="en-US"/>
        </w:rPr>
        <w:t>Menores</w:t>
      </w:r>
      <w:proofErr w:type="spellEnd"/>
      <w:r w:rsidRPr="00073075">
        <w:rPr>
          <w:rFonts w:ascii="Santander Text Light" w:hAnsi="Santander Text Light" w:cs="Santander Text Light"/>
          <w:sz w:val="20"/>
          <w:szCs w:val="20"/>
          <w:lang w:val="en-US"/>
        </w:rPr>
        <w:t xml:space="preserve"> de Toledo.  </w:t>
      </w:r>
    </w:p>
    <w:p w14:paraId="611F9ACC" w14:textId="77777777" w:rsidR="0086135A" w:rsidRPr="00073075" w:rsidRDefault="0086135A" w:rsidP="009615F2">
      <w:pPr>
        <w:pStyle w:val="Body"/>
        <w:jc w:val="both"/>
        <w:rPr>
          <w:rFonts w:ascii="Santander Text Light" w:hAnsi="Santander Text Light" w:cs="Santander Text Light"/>
          <w:sz w:val="20"/>
          <w:szCs w:val="20"/>
          <w:lang w:val="en-US"/>
        </w:rPr>
      </w:pPr>
    </w:p>
    <w:p w14:paraId="1E04F9BE" w14:textId="2E8C1890" w:rsidR="0079523F" w:rsidRPr="00073075" w:rsidRDefault="0086135A" w:rsidP="009615F2">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The epistolary is a unique collection that covers the Cantabrian writer's entire novelistic career (1877-1897), from his first novel to his admission to the Royal Spanish Academy, i.e., from the beginnings of his narrative career after the costume paintings to his academic culmination and official recognition in which characters such as </w:t>
      </w:r>
      <w:proofErr w:type="spellStart"/>
      <w:r w:rsidRPr="00073075">
        <w:rPr>
          <w:rFonts w:ascii="Santander Text Light" w:hAnsi="Santander Text Light" w:cs="Santander Text Light"/>
          <w:sz w:val="20"/>
          <w:szCs w:val="20"/>
          <w:lang w:val="en-US"/>
        </w:rPr>
        <w:t>Galdós</w:t>
      </w:r>
      <w:proofErr w:type="spellEnd"/>
      <w:r w:rsidRPr="00073075">
        <w:rPr>
          <w:rFonts w:ascii="Santander Text Light" w:hAnsi="Santander Text Light" w:cs="Santander Text Light"/>
          <w:sz w:val="20"/>
          <w:szCs w:val="20"/>
          <w:lang w:val="en-US"/>
        </w:rPr>
        <w:t xml:space="preserve">, Menéndez </w:t>
      </w:r>
      <w:proofErr w:type="spellStart"/>
      <w:r w:rsidRPr="00073075">
        <w:rPr>
          <w:rFonts w:ascii="Santander Text Light" w:hAnsi="Santander Text Light" w:cs="Santander Text Light"/>
          <w:sz w:val="20"/>
          <w:szCs w:val="20"/>
          <w:lang w:val="en-US"/>
        </w:rPr>
        <w:t>Pelayo</w:t>
      </w:r>
      <w:proofErr w:type="spellEnd"/>
      <w:r w:rsidRPr="00073075">
        <w:rPr>
          <w:rFonts w:ascii="Santander Text Light" w:hAnsi="Santander Text Light" w:cs="Santander Text Light"/>
          <w:sz w:val="20"/>
          <w:szCs w:val="20"/>
          <w:lang w:val="en-US"/>
        </w:rPr>
        <w:t xml:space="preserve">, </w:t>
      </w:r>
      <w:proofErr w:type="spellStart"/>
      <w:r w:rsidRPr="00073075">
        <w:rPr>
          <w:rFonts w:ascii="Santander Text Light" w:hAnsi="Santander Text Light" w:cs="Santander Text Light"/>
          <w:sz w:val="20"/>
          <w:szCs w:val="20"/>
          <w:lang w:val="en-US"/>
        </w:rPr>
        <w:t>Clarín</w:t>
      </w:r>
      <w:proofErr w:type="spellEnd"/>
      <w:r w:rsidRPr="00073075">
        <w:rPr>
          <w:rFonts w:ascii="Santander Text Light" w:hAnsi="Santander Text Light" w:cs="Santander Text Light"/>
          <w:sz w:val="20"/>
          <w:szCs w:val="20"/>
          <w:lang w:val="en-US"/>
        </w:rPr>
        <w:t xml:space="preserve"> and Pardo </w:t>
      </w:r>
      <w:proofErr w:type="spellStart"/>
      <w:r w:rsidRPr="00073075">
        <w:rPr>
          <w:rFonts w:ascii="Santander Text Light" w:hAnsi="Santander Text Light" w:cs="Santander Text Light"/>
          <w:sz w:val="20"/>
          <w:szCs w:val="20"/>
          <w:lang w:val="en-US"/>
        </w:rPr>
        <w:t>Bazán</w:t>
      </w:r>
      <w:proofErr w:type="spellEnd"/>
      <w:r w:rsidRPr="00073075">
        <w:rPr>
          <w:rFonts w:ascii="Santander Text Light" w:hAnsi="Santander Text Light" w:cs="Santander Text Light"/>
          <w:sz w:val="20"/>
          <w:szCs w:val="20"/>
          <w:lang w:val="en-US"/>
        </w:rPr>
        <w:t xml:space="preserve"> are intermingled.</w:t>
      </w:r>
      <w:r w:rsidR="009615F2" w:rsidRPr="00073075">
        <w:rPr>
          <w:rFonts w:ascii="Santander Text Light" w:hAnsi="Santander Text Light" w:cs="Santander Text Light"/>
          <w:sz w:val="20"/>
          <w:szCs w:val="20"/>
          <w:lang w:val="en-US"/>
        </w:rPr>
        <w:t xml:space="preserve"> </w:t>
      </w:r>
      <w:r w:rsidR="00850040" w:rsidRPr="00073075">
        <w:rPr>
          <w:rFonts w:ascii="Santander Text Light" w:hAnsi="Santander Text Light" w:cs="Santander Text Light"/>
          <w:sz w:val="20"/>
          <w:szCs w:val="20"/>
          <w:lang w:val="en-US"/>
        </w:rPr>
        <w:t xml:space="preserve">There are numerous personal and literary matters that appear in the letters, although it is exciting, above all, to understand the writer's profession at that time and to observe, in unique detail, the literary process from beginning to end: from the first idea or narrative argument to the last technical details and material details of the edition, including the dissemination of works such as </w:t>
      </w:r>
      <w:proofErr w:type="spellStart"/>
      <w:r w:rsidR="00850040" w:rsidRPr="00073075">
        <w:rPr>
          <w:rFonts w:ascii="Santander Text Light" w:hAnsi="Santander Text Light" w:cs="Santander Text Light"/>
          <w:i/>
          <w:iCs/>
          <w:sz w:val="20"/>
          <w:szCs w:val="20"/>
          <w:lang w:val="en-US"/>
        </w:rPr>
        <w:t>Sotileza</w:t>
      </w:r>
      <w:proofErr w:type="spellEnd"/>
      <w:r w:rsidR="00850040" w:rsidRPr="00073075">
        <w:rPr>
          <w:rFonts w:ascii="Santander Text Light" w:hAnsi="Santander Text Light" w:cs="Santander Text Light"/>
          <w:i/>
          <w:iCs/>
          <w:sz w:val="20"/>
          <w:szCs w:val="20"/>
          <w:lang w:val="en-US"/>
        </w:rPr>
        <w:t xml:space="preserve">, De </w:t>
      </w:r>
      <w:proofErr w:type="spellStart"/>
      <w:r w:rsidR="00850040" w:rsidRPr="00073075">
        <w:rPr>
          <w:rFonts w:ascii="Santander Text Light" w:hAnsi="Santander Text Light" w:cs="Santander Text Light"/>
          <w:i/>
          <w:iCs/>
          <w:sz w:val="20"/>
          <w:szCs w:val="20"/>
          <w:lang w:val="en-US"/>
        </w:rPr>
        <w:t>tal</w:t>
      </w:r>
      <w:proofErr w:type="spellEnd"/>
      <w:r w:rsidR="00850040" w:rsidRPr="00073075">
        <w:rPr>
          <w:rFonts w:ascii="Santander Text Light" w:hAnsi="Santander Text Light" w:cs="Santander Text Light"/>
          <w:i/>
          <w:iCs/>
          <w:sz w:val="20"/>
          <w:szCs w:val="20"/>
          <w:lang w:val="en-US"/>
        </w:rPr>
        <w:t xml:space="preserve"> palo </w:t>
      </w:r>
      <w:proofErr w:type="spellStart"/>
      <w:r w:rsidR="00850040" w:rsidRPr="00073075">
        <w:rPr>
          <w:rFonts w:ascii="Santander Text Light" w:hAnsi="Santander Text Light" w:cs="Santander Text Light"/>
          <w:i/>
          <w:iCs/>
          <w:sz w:val="20"/>
          <w:szCs w:val="20"/>
          <w:lang w:val="en-US"/>
        </w:rPr>
        <w:t>tal</w:t>
      </w:r>
      <w:proofErr w:type="spellEnd"/>
      <w:r w:rsidR="00850040" w:rsidRPr="00073075">
        <w:rPr>
          <w:rFonts w:ascii="Santander Text Light" w:hAnsi="Santander Text Light" w:cs="Santander Text Light"/>
          <w:i/>
          <w:iCs/>
          <w:sz w:val="20"/>
          <w:szCs w:val="20"/>
          <w:lang w:val="en-US"/>
        </w:rPr>
        <w:t xml:space="preserve"> </w:t>
      </w:r>
      <w:proofErr w:type="spellStart"/>
      <w:r w:rsidR="00850040" w:rsidRPr="00073075">
        <w:rPr>
          <w:rFonts w:ascii="Santander Text Light" w:hAnsi="Santander Text Light" w:cs="Santander Text Light"/>
          <w:i/>
          <w:iCs/>
          <w:sz w:val="20"/>
          <w:szCs w:val="20"/>
          <w:lang w:val="en-US"/>
        </w:rPr>
        <w:t>astilla</w:t>
      </w:r>
      <w:proofErr w:type="spellEnd"/>
      <w:r w:rsidR="00850040" w:rsidRPr="00073075">
        <w:rPr>
          <w:rFonts w:ascii="Santander Text Light" w:hAnsi="Santander Text Light" w:cs="Santander Text Light"/>
          <w:sz w:val="20"/>
          <w:szCs w:val="20"/>
          <w:lang w:val="en-US"/>
        </w:rPr>
        <w:t xml:space="preserve"> or </w:t>
      </w:r>
      <w:proofErr w:type="spellStart"/>
      <w:r w:rsidR="00850040" w:rsidRPr="00073075">
        <w:rPr>
          <w:rFonts w:ascii="Santander Text Light" w:hAnsi="Santander Text Light" w:cs="Santander Text Light"/>
          <w:i/>
          <w:iCs/>
          <w:sz w:val="20"/>
          <w:szCs w:val="20"/>
          <w:lang w:val="en-US"/>
        </w:rPr>
        <w:t>Peñas</w:t>
      </w:r>
      <w:proofErr w:type="spellEnd"/>
      <w:r w:rsidR="00850040" w:rsidRPr="00073075">
        <w:rPr>
          <w:rFonts w:ascii="Santander Text Light" w:hAnsi="Santander Text Light" w:cs="Santander Text Light"/>
          <w:i/>
          <w:iCs/>
          <w:sz w:val="20"/>
          <w:szCs w:val="20"/>
          <w:lang w:val="en-US"/>
        </w:rPr>
        <w:t xml:space="preserve"> Arriba</w:t>
      </w:r>
      <w:r w:rsidR="00850040" w:rsidRPr="00073075">
        <w:rPr>
          <w:rFonts w:ascii="Santander Text Light" w:hAnsi="Santander Text Light" w:cs="Santander Text Light"/>
          <w:sz w:val="20"/>
          <w:szCs w:val="20"/>
          <w:lang w:val="en-US"/>
        </w:rPr>
        <w:t>, and other works that marked his career, to the reading public and the literary critics of the time.</w:t>
      </w:r>
    </w:p>
    <w:p w14:paraId="708926E9" w14:textId="77777777" w:rsidR="00850040" w:rsidRPr="00073075" w:rsidRDefault="00850040" w:rsidP="009615F2">
      <w:pPr>
        <w:pStyle w:val="Body"/>
        <w:jc w:val="both"/>
        <w:rPr>
          <w:rFonts w:ascii="Santander Text Light" w:hAnsi="Santander Text Light" w:cs="Santander Text Light"/>
          <w:sz w:val="20"/>
          <w:szCs w:val="20"/>
          <w:lang w:val="en-US"/>
        </w:rPr>
      </w:pPr>
    </w:p>
    <w:p w14:paraId="3CB3EA8D" w14:textId="136F9958" w:rsidR="00F53CC8" w:rsidRPr="00073075" w:rsidRDefault="00850040" w:rsidP="0079523F">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"This book is important because these letters were thought to be lost," explains Jaime Olmedo, responsible for the volume, "It was known to be a very significant epistolary collection, because </w:t>
      </w:r>
      <w:proofErr w:type="spellStart"/>
      <w:r w:rsidRPr="00073075">
        <w:rPr>
          <w:rFonts w:ascii="Santander Text Light" w:hAnsi="Santander Text Light" w:cs="Santander Text Light"/>
          <w:sz w:val="20"/>
          <w:szCs w:val="20"/>
          <w:lang w:val="en-US"/>
        </w:rPr>
        <w:t>Marañón</w:t>
      </w:r>
      <w:proofErr w:type="spellEnd"/>
      <w:r w:rsidRPr="00073075">
        <w:rPr>
          <w:rFonts w:ascii="Santander Text Light" w:hAnsi="Santander Text Light" w:cs="Santander Text Light"/>
          <w:sz w:val="20"/>
          <w:szCs w:val="20"/>
          <w:lang w:val="en-US"/>
        </w:rPr>
        <w:t xml:space="preserve"> was Pereda's man </w:t>
      </w:r>
      <w:r w:rsidRPr="00073075">
        <w:rPr>
          <w:rFonts w:ascii="Santander Text Light" w:hAnsi="Santander Text Light" w:cs="Santander Text Light"/>
          <w:sz w:val="20"/>
          <w:szCs w:val="20"/>
          <w:lang w:val="en-US"/>
        </w:rPr>
        <w:lastRenderedPageBreak/>
        <w:t>in Madrid, and we have confirmed that this is so: we have discovered an epistolary collection that covers 20 complete years and constitutes the testimony of the writer's career, from his early days to his full recognition."</w:t>
      </w:r>
    </w:p>
    <w:p w14:paraId="5945D622" w14:textId="77777777" w:rsidR="00850040" w:rsidRPr="00073075" w:rsidRDefault="00850040" w:rsidP="0079523F">
      <w:pPr>
        <w:pStyle w:val="Body"/>
        <w:jc w:val="both"/>
        <w:rPr>
          <w:rFonts w:ascii="Santander Text Light" w:hAnsi="Santander Text Light" w:cs="Santander Text Light"/>
          <w:sz w:val="20"/>
          <w:szCs w:val="20"/>
          <w:lang w:val="en-US"/>
        </w:rPr>
      </w:pPr>
    </w:p>
    <w:p w14:paraId="5D8D1E5E" w14:textId="13D3A1A6" w:rsidR="00850040" w:rsidRPr="00073075" w:rsidRDefault="00850040" w:rsidP="009615F2">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The letters were found in the </w:t>
      </w:r>
      <w:r w:rsidR="00073075" w:rsidRPr="00073075">
        <w:rPr>
          <w:rFonts w:ascii="Santander Text Light" w:hAnsi="Santander Text Light" w:cs="Santander Text Light"/>
          <w:sz w:val="20"/>
          <w:szCs w:val="20"/>
          <w:lang w:val="en-US"/>
        </w:rPr>
        <w:t>Estate</w:t>
      </w:r>
      <w:r w:rsidRPr="00073075">
        <w:rPr>
          <w:rFonts w:ascii="Santander Text Light" w:hAnsi="Santander Text Light" w:cs="Santander Text Light"/>
          <w:sz w:val="20"/>
          <w:szCs w:val="20"/>
          <w:lang w:val="en-US"/>
        </w:rPr>
        <w:t xml:space="preserve"> that Gregorio </w:t>
      </w:r>
      <w:proofErr w:type="spellStart"/>
      <w:r w:rsidRPr="00073075">
        <w:rPr>
          <w:rFonts w:ascii="Santander Text Light" w:hAnsi="Santander Text Light" w:cs="Santander Text Light"/>
          <w:sz w:val="20"/>
          <w:szCs w:val="20"/>
          <w:lang w:val="en-US"/>
        </w:rPr>
        <w:t>Marañón</w:t>
      </w:r>
      <w:proofErr w:type="spellEnd"/>
      <w:r w:rsidRPr="00073075">
        <w:rPr>
          <w:rFonts w:ascii="Santander Text Light" w:hAnsi="Santander Text Light" w:cs="Santander Text Light"/>
          <w:sz w:val="20"/>
          <w:szCs w:val="20"/>
          <w:lang w:val="en-US"/>
        </w:rPr>
        <w:t xml:space="preserve"> bought in Toledo in 1921. It was Gregorio </w:t>
      </w:r>
      <w:proofErr w:type="spellStart"/>
      <w:r w:rsidRPr="00073075">
        <w:rPr>
          <w:rFonts w:ascii="Santander Text Light" w:hAnsi="Santander Text Light" w:cs="Santander Text Light"/>
          <w:sz w:val="20"/>
          <w:szCs w:val="20"/>
          <w:lang w:val="en-US"/>
        </w:rPr>
        <w:t>Marañon</w:t>
      </w:r>
      <w:proofErr w:type="spellEnd"/>
      <w:r w:rsidRPr="00073075">
        <w:rPr>
          <w:rFonts w:ascii="Santander Text Light" w:hAnsi="Santander Text Light" w:cs="Santander Text Light"/>
          <w:sz w:val="20"/>
          <w:szCs w:val="20"/>
          <w:lang w:val="en-US"/>
        </w:rPr>
        <w:t xml:space="preserve"> y </w:t>
      </w:r>
      <w:proofErr w:type="spellStart"/>
      <w:r w:rsidRPr="00073075">
        <w:rPr>
          <w:rFonts w:ascii="Santander Text Light" w:hAnsi="Santander Text Light" w:cs="Santander Text Light"/>
          <w:sz w:val="20"/>
          <w:szCs w:val="20"/>
          <w:lang w:val="en-US"/>
        </w:rPr>
        <w:t>Bertran</w:t>
      </w:r>
      <w:proofErr w:type="spellEnd"/>
      <w:r w:rsidRPr="00073075">
        <w:rPr>
          <w:rFonts w:ascii="Santander Text Light" w:hAnsi="Santander Text Light" w:cs="Santander Text Light"/>
          <w:sz w:val="20"/>
          <w:szCs w:val="20"/>
          <w:lang w:val="en-US"/>
        </w:rPr>
        <w:t xml:space="preserve"> de Lys who reported the discovery and enabled Jaime Olmedo to begin transcribing the letters. </w:t>
      </w:r>
    </w:p>
    <w:p w14:paraId="79ACEDF7" w14:textId="77777777" w:rsidR="00850040" w:rsidRPr="00073075" w:rsidRDefault="00850040" w:rsidP="009615F2">
      <w:pPr>
        <w:pStyle w:val="Body"/>
        <w:jc w:val="both"/>
        <w:rPr>
          <w:rFonts w:ascii="Santander Text Light" w:hAnsi="Santander Text Light" w:cs="Santander Text Light"/>
          <w:sz w:val="20"/>
          <w:szCs w:val="20"/>
          <w:lang w:val="en-US"/>
        </w:rPr>
      </w:pPr>
    </w:p>
    <w:p w14:paraId="77DB20F9" w14:textId="63E0ED13" w:rsidR="00D33B0E" w:rsidRPr="00073075" w:rsidRDefault="00850040" w:rsidP="009615F2">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These letters are essential to show the daily life and personality of José María Pereda, as a writer and as a man, the role of his family's vicissitudes in his writing and his character, as well as being a valuable document on the literary and human contexts of that period and the cultural dialogues between the center and the periphery of the Spanish geography.</w:t>
      </w:r>
    </w:p>
    <w:p w14:paraId="1770A96C" w14:textId="77777777" w:rsidR="00850040" w:rsidRPr="00073075" w:rsidRDefault="00850040" w:rsidP="009615F2">
      <w:pPr>
        <w:pStyle w:val="Body"/>
        <w:jc w:val="both"/>
        <w:rPr>
          <w:rFonts w:ascii="Santander Text Light" w:hAnsi="Santander Text Light" w:cs="Santander Text Light"/>
          <w:sz w:val="20"/>
          <w:szCs w:val="20"/>
          <w:lang w:val="en-US"/>
        </w:rPr>
      </w:pPr>
    </w:p>
    <w:p w14:paraId="445D9E7E" w14:textId="77777777" w:rsidR="00850040" w:rsidRPr="00073075" w:rsidRDefault="00850040" w:rsidP="00850040">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"It is a very intense epistolary, with very frequent and long letters. It has literary content, although </w:t>
      </w:r>
      <w:proofErr w:type="gramStart"/>
      <w:r w:rsidRPr="00073075">
        <w:rPr>
          <w:rFonts w:ascii="Santander Text Light" w:hAnsi="Santander Text Light" w:cs="Santander Text Light"/>
          <w:sz w:val="20"/>
          <w:szCs w:val="20"/>
          <w:lang w:val="en-US"/>
        </w:rPr>
        <w:t>not only,</w:t>
      </w:r>
      <w:proofErr w:type="gramEnd"/>
      <w:r w:rsidRPr="00073075">
        <w:rPr>
          <w:rFonts w:ascii="Santander Text Light" w:hAnsi="Santander Text Light" w:cs="Santander Text Light"/>
          <w:sz w:val="20"/>
          <w:szCs w:val="20"/>
          <w:lang w:val="en-US"/>
        </w:rPr>
        <w:t>" Olmedo continues. "It was always thought that they were decisive, and now we have been able to confirm it. Pereda had never written so much to one person. They are letters to his best friend.</w:t>
      </w:r>
    </w:p>
    <w:p w14:paraId="5696335F" w14:textId="77777777" w:rsidR="00850040" w:rsidRPr="00073075" w:rsidRDefault="00850040" w:rsidP="00850040">
      <w:pPr>
        <w:pStyle w:val="Body"/>
        <w:jc w:val="both"/>
        <w:rPr>
          <w:rFonts w:ascii="Santander Text Light" w:hAnsi="Santander Text Light" w:cs="Santander Text Light"/>
          <w:sz w:val="20"/>
          <w:szCs w:val="20"/>
          <w:lang w:val="en-US"/>
        </w:rPr>
      </w:pPr>
    </w:p>
    <w:p w14:paraId="26588A51" w14:textId="56E0FB79" w:rsidR="00B01AA7" w:rsidRPr="00073075" w:rsidRDefault="00850040" w:rsidP="003E0F04">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Jaime Olmedo, </w:t>
      </w:r>
      <w:r w:rsidR="00073075" w:rsidRPr="00073075">
        <w:rPr>
          <w:rFonts w:ascii="Santander Text Light" w:hAnsi="Santander Text Light" w:cs="Santander Text Light"/>
          <w:sz w:val="20"/>
          <w:szCs w:val="20"/>
          <w:lang w:val="en-US"/>
        </w:rPr>
        <w:t>philologist,</w:t>
      </w:r>
      <w:r w:rsidRPr="00073075">
        <w:rPr>
          <w:rFonts w:ascii="Santander Text Light" w:hAnsi="Santander Text Light" w:cs="Santander Text Light"/>
          <w:sz w:val="20"/>
          <w:szCs w:val="20"/>
          <w:lang w:val="en-US"/>
        </w:rPr>
        <w:t xml:space="preserve"> and technical director of the </w:t>
      </w:r>
      <w:proofErr w:type="spellStart"/>
      <w:r w:rsidRPr="00073075">
        <w:rPr>
          <w:rFonts w:ascii="Santander Text Light" w:hAnsi="Santander Text Light" w:cs="Santander Text Light"/>
          <w:sz w:val="20"/>
          <w:szCs w:val="20"/>
          <w:lang w:val="en-US"/>
        </w:rPr>
        <w:t>Diccionario</w:t>
      </w:r>
      <w:proofErr w:type="spellEnd"/>
      <w:r w:rsidRPr="00073075">
        <w:rPr>
          <w:rFonts w:ascii="Santander Text Light" w:hAnsi="Santander Text Light" w:cs="Santander Text Light"/>
          <w:sz w:val="20"/>
          <w:szCs w:val="20"/>
          <w:lang w:val="en-US"/>
        </w:rPr>
        <w:t xml:space="preserve"> </w:t>
      </w:r>
      <w:proofErr w:type="spellStart"/>
      <w:r w:rsidRPr="00073075">
        <w:rPr>
          <w:rFonts w:ascii="Santander Text Light" w:hAnsi="Santander Text Light" w:cs="Santander Text Light"/>
          <w:sz w:val="20"/>
          <w:szCs w:val="20"/>
          <w:lang w:val="en-US"/>
        </w:rPr>
        <w:t>Biográfico</w:t>
      </w:r>
      <w:proofErr w:type="spellEnd"/>
      <w:r w:rsidRPr="00073075">
        <w:rPr>
          <w:rFonts w:ascii="Santander Text Light" w:hAnsi="Santander Text Light" w:cs="Santander Text Light"/>
          <w:sz w:val="20"/>
          <w:szCs w:val="20"/>
          <w:lang w:val="en-US"/>
        </w:rPr>
        <w:t xml:space="preserve"> and the "Historia </w:t>
      </w:r>
      <w:proofErr w:type="spellStart"/>
      <w:r w:rsidRPr="00073075">
        <w:rPr>
          <w:rFonts w:ascii="Santander Text Light" w:hAnsi="Santander Text Light" w:cs="Santander Text Light"/>
          <w:sz w:val="20"/>
          <w:szCs w:val="20"/>
          <w:lang w:val="en-US"/>
        </w:rPr>
        <w:t>Hispánica</w:t>
      </w:r>
      <w:proofErr w:type="spellEnd"/>
      <w:r w:rsidRPr="00073075">
        <w:rPr>
          <w:rFonts w:ascii="Santander Text Light" w:hAnsi="Santander Text Light" w:cs="Santander Text Light"/>
          <w:sz w:val="20"/>
          <w:szCs w:val="20"/>
          <w:lang w:val="en-US"/>
        </w:rPr>
        <w:t xml:space="preserve">" portal at the Royal Academy of History. He is also professor of Spanish Literature at the Faculty of Philology of the </w:t>
      </w:r>
      <w:proofErr w:type="spellStart"/>
      <w:r w:rsidRPr="00073075">
        <w:rPr>
          <w:rFonts w:ascii="Santander Text Light" w:hAnsi="Santander Text Light" w:cs="Santander Text Light"/>
          <w:sz w:val="20"/>
          <w:szCs w:val="20"/>
          <w:lang w:val="en-US"/>
        </w:rPr>
        <w:t>Complutense</w:t>
      </w:r>
      <w:proofErr w:type="spellEnd"/>
      <w:r w:rsidRPr="00073075">
        <w:rPr>
          <w:rFonts w:ascii="Santander Text Light" w:hAnsi="Santander Text Light" w:cs="Santander Text Light"/>
          <w:sz w:val="20"/>
          <w:szCs w:val="20"/>
          <w:lang w:val="en-US"/>
        </w:rPr>
        <w:t xml:space="preserve"> University and vice president of the </w:t>
      </w:r>
      <w:proofErr w:type="spellStart"/>
      <w:r w:rsidRPr="00073075">
        <w:rPr>
          <w:rFonts w:ascii="Santander Text Light" w:hAnsi="Santander Text Light" w:cs="Santander Text Light"/>
          <w:sz w:val="20"/>
          <w:szCs w:val="20"/>
          <w:lang w:val="en-US"/>
        </w:rPr>
        <w:t>Duques</w:t>
      </w:r>
      <w:proofErr w:type="spellEnd"/>
      <w:r w:rsidRPr="00073075">
        <w:rPr>
          <w:rFonts w:ascii="Santander Text Light" w:hAnsi="Santander Text Light" w:cs="Santander Text Light"/>
          <w:sz w:val="20"/>
          <w:szCs w:val="20"/>
          <w:lang w:val="en-US"/>
        </w:rPr>
        <w:t xml:space="preserve"> de Soria Foundation. He is a corresponding member of the Royal Academy of History, the Royal Academy of Fine Arts and Historical Sciences of Toledo and the Royal Academy of Sciences, Fine Arts and Noble Arts of Cordoba.  </w:t>
      </w:r>
    </w:p>
    <w:p w14:paraId="675DF4B3" w14:textId="77777777" w:rsidR="00850040" w:rsidRPr="00073075" w:rsidRDefault="00850040" w:rsidP="003E0F04">
      <w:pPr>
        <w:pStyle w:val="Body"/>
        <w:jc w:val="both"/>
        <w:rPr>
          <w:rFonts w:ascii="Santander Text Light" w:hAnsi="Santander Text Light" w:cs="Santander Text Light"/>
          <w:sz w:val="20"/>
          <w:szCs w:val="20"/>
          <w:lang w:val="en-US"/>
        </w:rPr>
      </w:pPr>
    </w:p>
    <w:p w14:paraId="11A42F77" w14:textId="5A435F2F" w:rsidR="00EB167D" w:rsidRPr="00073075" w:rsidRDefault="00EB167D" w:rsidP="00EB167D">
      <w:pPr>
        <w:pStyle w:val="Body"/>
        <w:jc w:val="both"/>
        <w:rPr>
          <w:rFonts w:ascii="Santander Text Light" w:hAnsi="Santander Text Light" w:cs="Santander Text Light"/>
          <w:sz w:val="20"/>
          <w:szCs w:val="20"/>
          <w:lang w:val="en-US"/>
        </w:rPr>
      </w:pPr>
      <w:r w:rsidRPr="00073075">
        <w:rPr>
          <w:rFonts w:ascii="Santander Text Light" w:hAnsi="Santander Text Light" w:cs="Santander Text Light"/>
          <w:sz w:val="20"/>
          <w:szCs w:val="20"/>
          <w:lang w:val="en-US"/>
        </w:rPr>
        <w:t xml:space="preserve">The volume is available in both physical and </w:t>
      </w:r>
      <w:proofErr w:type="spellStart"/>
      <w:r w:rsidRPr="00073075">
        <w:rPr>
          <w:rFonts w:ascii="Santander Text Light" w:hAnsi="Santander Text Light" w:cs="Santander Text Light"/>
          <w:sz w:val="20"/>
          <w:szCs w:val="20"/>
          <w:lang w:val="en-US"/>
        </w:rPr>
        <w:t>ebook</w:t>
      </w:r>
      <w:proofErr w:type="spellEnd"/>
      <w:r w:rsidRPr="00073075">
        <w:rPr>
          <w:rFonts w:ascii="Santander Text Light" w:hAnsi="Santander Text Light" w:cs="Santander Text Light"/>
          <w:sz w:val="20"/>
          <w:szCs w:val="20"/>
          <w:lang w:val="en-US"/>
        </w:rPr>
        <w:t xml:space="preserve"> format. Fundación Banco Santander also makes available free of charge on its website an interview with Jaime Olmedo and ten podcasts with a selection of Pereda's </w:t>
      </w:r>
      <w:r w:rsidR="00073075" w:rsidRPr="00073075">
        <w:rPr>
          <w:rFonts w:ascii="Santander Text Light" w:hAnsi="Santander Text Light" w:cs="Santander Text Light"/>
          <w:sz w:val="20"/>
          <w:szCs w:val="20"/>
          <w:lang w:val="en-US"/>
        </w:rPr>
        <w:t>audio narrated</w:t>
      </w:r>
      <w:r w:rsidRPr="00073075">
        <w:rPr>
          <w:rFonts w:ascii="Santander Text Light" w:hAnsi="Santander Text Light" w:cs="Santander Text Light"/>
          <w:sz w:val="20"/>
          <w:szCs w:val="20"/>
          <w:lang w:val="en-US"/>
        </w:rPr>
        <w:t xml:space="preserve"> letters.</w:t>
      </w:r>
    </w:p>
    <w:p w14:paraId="62BDAC30" w14:textId="77777777" w:rsidR="00EB167D" w:rsidRPr="00073075" w:rsidRDefault="00EB167D" w:rsidP="00EB167D">
      <w:pPr>
        <w:pStyle w:val="Body"/>
        <w:jc w:val="both"/>
        <w:rPr>
          <w:rFonts w:ascii="Santander Text Light" w:hAnsi="Santander Text Light" w:cs="Santander Text Light"/>
          <w:sz w:val="20"/>
          <w:szCs w:val="20"/>
          <w:lang w:val="en-US"/>
        </w:rPr>
      </w:pPr>
    </w:p>
    <w:p w14:paraId="5238FA6F" w14:textId="19B46A37" w:rsidR="00B43BA9" w:rsidRPr="00073075" w:rsidRDefault="00B43BA9" w:rsidP="003E0F04">
      <w:pPr>
        <w:pStyle w:val="Body"/>
        <w:jc w:val="both"/>
        <w:rPr>
          <w:rFonts w:ascii="Santander Text Light" w:hAnsi="Santander Text Light" w:cs="Santander Text Light"/>
          <w:sz w:val="20"/>
          <w:szCs w:val="20"/>
          <w:lang w:val="en-US"/>
        </w:rPr>
      </w:pPr>
    </w:p>
    <w:p w14:paraId="2A0B7C0F" w14:textId="77777777" w:rsidR="00EB167D" w:rsidRPr="00073075" w:rsidRDefault="00EB167D" w:rsidP="00EB167D">
      <w:pPr>
        <w:pStyle w:val="Body"/>
        <w:jc w:val="both"/>
        <w:rPr>
          <w:rFonts w:ascii="Santander Text Light" w:eastAsia="Calibri Light" w:hAnsi="Santander Text Light" w:cs="Calibri Light"/>
          <w:color w:val="FF0000"/>
          <w:sz w:val="20"/>
          <w:szCs w:val="20"/>
          <w:lang w:val="en-US"/>
        </w:rPr>
      </w:pPr>
      <w:r w:rsidRPr="00073075">
        <w:rPr>
          <w:rFonts w:ascii="Santander Text Light" w:eastAsia="Calibri Light" w:hAnsi="Santander Text Light" w:cs="Calibri Light"/>
          <w:color w:val="FF0000"/>
          <w:sz w:val="20"/>
          <w:szCs w:val="20"/>
          <w:lang w:val="en-US"/>
        </w:rPr>
        <w:t xml:space="preserve">About Fundación Banco Santander </w:t>
      </w:r>
    </w:p>
    <w:p w14:paraId="15A30EAA" w14:textId="61F6F16E" w:rsidR="00EB167D" w:rsidRPr="00073075" w:rsidRDefault="00073075" w:rsidP="00EB167D">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Fundación</w:t>
      </w:r>
      <w:r w:rsidR="00EB167D" w:rsidRPr="00073075">
        <w:rPr>
          <w:rFonts w:ascii="Santander Text Light" w:eastAsia="Calibri Light" w:hAnsi="Santander Text Light" w:cs="Calibri Light"/>
          <w:sz w:val="20"/>
          <w:szCs w:val="20"/>
          <w:lang w:val="en-US"/>
        </w:rPr>
        <w:t xml:space="preserve"> Banco Santander strives to contribute to the construction of a more equitable, inclusive, and sustainable society.</w:t>
      </w:r>
    </w:p>
    <w:p w14:paraId="2B76409D"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p>
    <w:p w14:paraId="72998AFE"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With this objective, we develop initiatives grouped into three lines of action: the promotion of culture as a tool to understand the world around us, social action to facilitate the progress of vulnerable groups and care for the environment to protect the natural heritage.</w:t>
      </w:r>
    </w:p>
    <w:p w14:paraId="077628D0"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p>
    <w:p w14:paraId="5B0874D3"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In all our programs, we strive to create collaborative networks with the third sector to address the main global challenges.</w:t>
      </w:r>
    </w:p>
    <w:p w14:paraId="6E76A482"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p>
    <w:p w14:paraId="5891F19B" w14:textId="77777777" w:rsidR="00EB167D" w:rsidRPr="00073075" w:rsidRDefault="00EB167D" w:rsidP="00EB167D">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 xml:space="preserve">Further information about the Foundation is available on our website </w:t>
      </w:r>
      <w:hyperlink r:id="rId12" w:history="1">
        <w:r w:rsidRPr="00073075">
          <w:rPr>
            <w:rStyle w:val="Hyperlink"/>
            <w:rFonts w:ascii="Santander Text Light" w:eastAsia="Calibri Light" w:hAnsi="Santander Text Light" w:cs="Calibri Light"/>
            <w:sz w:val="20"/>
            <w:szCs w:val="20"/>
            <w:lang w:val="en-US"/>
          </w:rPr>
          <w:t>www.fundacionbancosantander.com</w:t>
        </w:r>
      </w:hyperlink>
      <w:r w:rsidRPr="00073075">
        <w:rPr>
          <w:rFonts w:ascii="Santander Text Light" w:eastAsia="Calibri Light" w:hAnsi="Santander Text Light" w:cs="Calibri Light"/>
          <w:sz w:val="20"/>
          <w:szCs w:val="20"/>
          <w:lang w:val="en-US"/>
        </w:rPr>
        <w:t xml:space="preserve"> or through our Social Networks:</w:t>
      </w:r>
    </w:p>
    <w:p w14:paraId="6454F36D" w14:textId="77777777" w:rsidR="00EB167D" w:rsidRPr="00073075" w:rsidRDefault="00EB167D" w:rsidP="003E0F04">
      <w:pPr>
        <w:pStyle w:val="Body"/>
        <w:jc w:val="both"/>
        <w:rPr>
          <w:rFonts w:ascii="Santander Text Light" w:hAnsi="Santander Text Light" w:cs="Santander Text Light"/>
          <w:sz w:val="20"/>
          <w:szCs w:val="20"/>
          <w:lang w:val="en-US"/>
        </w:rPr>
      </w:pPr>
    </w:p>
    <w:p w14:paraId="3C2E7B47" w14:textId="3768DC98" w:rsidR="009153CD" w:rsidRPr="00073075" w:rsidRDefault="006413B0" w:rsidP="008F3CE0">
      <w:pPr>
        <w:jc w:val="both"/>
        <w:rPr>
          <w:rFonts w:ascii="Santander Text" w:hAnsi="Santander Text"/>
        </w:rPr>
      </w:pPr>
      <w:bookmarkStart w:id="1" w:name="_Hlk137033159"/>
      <w:r w:rsidRPr="00073075">
        <w:rPr>
          <w:rFonts w:ascii="Santander Text" w:hAnsi="Santander Text"/>
          <w:noProof/>
        </w:rPr>
        <w:drawing>
          <wp:anchor distT="0" distB="0" distL="114300" distR="114300" simplePos="0" relativeHeight="251660288" behindDoc="0" locked="0" layoutInCell="1" allowOverlap="1" wp14:anchorId="19EB1F76" wp14:editId="4FCFB3D2">
            <wp:simplePos x="0" y="0"/>
            <wp:positionH relativeFrom="column">
              <wp:posOffset>381000</wp:posOffset>
            </wp:positionH>
            <wp:positionV relativeFrom="paragraph">
              <wp:posOffset>11430</wp:posOffset>
            </wp:positionV>
            <wp:extent cx="255270" cy="255270"/>
            <wp:effectExtent l="0" t="0" r="0" b="0"/>
            <wp:wrapSquare wrapText="bothSides"/>
            <wp:docPr id="4" name="Imagen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073075">
        <w:rPr>
          <w:rFonts w:ascii="Santander Text" w:hAnsi="Santander Text"/>
          <w:noProof/>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009153CD" w:rsidRPr="00073075">
        <w:rPr>
          <w:rFonts w:ascii="Santander Text" w:hAnsi="Santander Text"/>
          <w:noProof/>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009153CD" w:rsidRPr="00073075">
        <w:rPr>
          <w:rFonts w:ascii="Santander Text" w:hAnsi="Santander Text"/>
          <w:noProof/>
        </w:rPr>
        <w:drawing>
          <wp:anchor distT="0" distB="0" distL="114300" distR="114300" simplePos="0" relativeHeight="251661312" behindDoc="0" locked="0" layoutInCell="1" allowOverlap="1" wp14:anchorId="37C28A81" wp14:editId="4CE38770">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073075">
        <w:rPr>
          <w:rFonts w:ascii="Santander Text" w:hAnsi="Santander Text"/>
        </w:rPr>
        <w:t xml:space="preserve">   </w:t>
      </w:r>
    </w:p>
    <w:bookmarkEnd w:id="1"/>
    <w:p w14:paraId="74989D39" w14:textId="3880B481" w:rsidR="001E2E92" w:rsidRPr="00073075" w:rsidRDefault="001E2E92" w:rsidP="008F3CE0">
      <w:pPr>
        <w:pStyle w:val="Body"/>
        <w:jc w:val="both"/>
        <w:rPr>
          <w:rFonts w:ascii="Santander Text Light" w:eastAsia="Calibri Light" w:hAnsi="Santander Text Light" w:cs="Calibri Light"/>
          <w:sz w:val="20"/>
          <w:szCs w:val="20"/>
          <w:lang w:val="en-US"/>
        </w:rPr>
      </w:pPr>
    </w:p>
    <w:sectPr w:rsidR="001E2E92" w:rsidRPr="00073075" w:rsidSect="00E22D34">
      <w:headerReference w:type="default" r:id="rId21"/>
      <w:footerReference w:type="default" r:id="rId22"/>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D959" w14:textId="77777777" w:rsidR="00E22D34" w:rsidRDefault="00E22D34">
      <w:r>
        <w:separator/>
      </w:r>
    </w:p>
  </w:endnote>
  <w:endnote w:type="continuationSeparator" w:id="0">
    <w:p w14:paraId="608E22CD" w14:textId="77777777" w:rsidR="00E22D34" w:rsidRDefault="00E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ntander Text">
    <w:panose1 w:val="020B0604020202020204"/>
    <w:charset w:val="00"/>
    <w:family w:val="swiss"/>
    <w:pitch w:val="variable"/>
    <w:sig w:usb0="A000006F" w:usb1="00000023" w:usb2="00000000" w:usb3="00000000" w:csb0="00000093" w:csb1="00000000"/>
    <w:embedRegular r:id="rId1" w:subsetted="1" w:fontKey="{9C15F551-A617-8A43-B9B8-3580D8219F3D}"/>
    <w:embedBold r:id="rId2" w:subsetted="1" w:fontKey="{A712DB8C-EF68-624C-BDBC-5CC948233086}"/>
    <w:embedItalic r:id="rId3" w:subsetted="1" w:fontKey="{64C2D36F-9956-8348-BE1E-6B3C199B6CBA}"/>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ntander Headline">
    <w:altName w:val="Calibri"/>
    <w:panose1 w:val="020B0604020202020204"/>
    <w:charset w:val="00"/>
    <w:family w:val="swiss"/>
    <w:pitch w:val="variable"/>
    <w:sig w:usb0="A000006F" w:usb1="00000023" w:usb2="00000000" w:usb3="00000000" w:csb0="00000093" w:csb1="00000000"/>
  </w:font>
  <w:font w:name="Santander Text Light">
    <w:altName w:val="Calibri"/>
    <w:panose1 w:val="020B0604020202020204"/>
    <w:charset w:val="00"/>
    <w:family w:val="swiss"/>
    <w:pitch w:val="variable"/>
    <w:sig w:usb0="A000006F" w:usb1="00000023" w:usb2="00000000" w:usb3="00000000" w:csb0="00000093" w:csb1="00000000"/>
    <w:embedRegular r:id="rId5" w:fontKey="{481A4E52-6DF1-D348-8A7F-7409F7FAADB4}"/>
    <w:embedItalic r:id="rId6" w:fontKey="{CCADF728-20A7-6E48-8596-33C2353E81A4}"/>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Footer"/>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yperlink"/>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&#13;&#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yperlink"/>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DA1E" w14:textId="77777777" w:rsidR="00E22D34" w:rsidRDefault="00E22D34">
      <w:r>
        <w:separator/>
      </w:r>
    </w:p>
  </w:footnote>
  <w:footnote w:type="continuationSeparator" w:id="0">
    <w:p w14:paraId="1C9D87AF" w14:textId="77777777" w:rsidR="00E22D34" w:rsidRDefault="00E2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47"/>
    <w:multiLevelType w:val="hybridMultilevel"/>
    <w:tmpl w:val="73108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C0D1C"/>
    <w:multiLevelType w:val="hybridMultilevel"/>
    <w:tmpl w:val="31F26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56C00"/>
    <w:multiLevelType w:val="hybridMultilevel"/>
    <w:tmpl w:val="05F852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816D79"/>
    <w:multiLevelType w:val="hybridMultilevel"/>
    <w:tmpl w:val="08E81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079F"/>
    <w:multiLevelType w:val="hybridMultilevel"/>
    <w:tmpl w:val="FFFFFFFF"/>
    <w:numStyleLink w:val="Bullets"/>
  </w:abstractNum>
  <w:abstractNum w:abstractNumId="14"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260DBB"/>
    <w:multiLevelType w:val="hybridMultilevel"/>
    <w:tmpl w:val="D7F2E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22"/>
  </w:num>
  <w:num w:numId="2" w16cid:durableId="73474366">
    <w:abstractNumId w:val="13"/>
  </w:num>
  <w:num w:numId="3" w16cid:durableId="1170681747">
    <w:abstractNumId w:val="10"/>
  </w:num>
  <w:num w:numId="4" w16cid:durableId="391344388">
    <w:abstractNumId w:val="12"/>
  </w:num>
  <w:num w:numId="5" w16cid:durableId="434909752">
    <w:abstractNumId w:val="19"/>
  </w:num>
  <w:num w:numId="6" w16cid:durableId="743651632">
    <w:abstractNumId w:val="11"/>
  </w:num>
  <w:num w:numId="7" w16cid:durableId="251202325">
    <w:abstractNumId w:val="27"/>
  </w:num>
  <w:num w:numId="8" w16cid:durableId="1942491293">
    <w:abstractNumId w:val="16"/>
  </w:num>
  <w:num w:numId="9" w16cid:durableId="1370304769">
    <w:abstractNumId w:val="26"/>
  </w:num>
  <w:num w:numId="10" w16cid:durableId="715853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21"/>
  </w:num>
  <w:num w:numId="12" w16cid:durableId="1463578902">
    <w:abstractNumId w:val="2"/>
  </w:num>
  <w:num w:numId="13" w16cid:durableId="1597399677">
    <w:abstractNumId w:val="25"/>
  </w:num>
  <w:num w:numId="14" w16cid:durableId="2074698035">
    <w:abstractNumId w:val="8"/>
  </w:num>
  <w:num w:numId="15" w16cid:durableId="1092773389">
    <w:abstractNumId w:val="20"/>
  </w:num>
  <w:num w:numId="16" w16cid:durableId="1822310828">
    <w:abstractNumId w:val="5"/>
  </w:num>
  <w:num w:numId="17" w16cid:durableId="1325233078">
    <w:abstractNumId w:val="14"/>
  </w:num>
  <w:num w:numId="18" w16cid:durableId="206919428">
    <w:abstractNumId w:val="3"/>
  </w:num>
  <w:num w:numId="19" w16cid:durableId="1368219499">
    <w:abstractNumId w:val="9"/>
  </w:num>
  <w:num w:numId="20" w16cid:durableId="812404804">
    <w:abstractNumId w:val="28"/>
  </w:num>
  <w:num w:numId="21" w16cid:durableId="1972709010">
    <w:abstractNumId w:val="23"/>
  </w:num>
  <w:num w:numId="22" w16cid:durableId="1689990123">
    <w:abstractNumId w:val="15"/>
  </w:num>
  <w:num w:numId="23" w16cid:durableId="1894654386">
    <w:abstractNumId w:val="24"/>
  </w:num>
  <w:num w:numId="24" w16cid:durableId="1727336442">
    <w:abstractNumId w:val="6"/>
  </w:num>
  <w:num w:numId="25" w16cid:durableId="1053237201">
    <w:abstractNumId w:val="29"/>
  </w:num>
  <w:num w:numId="26" w16cid:durableId="978610197">
    <w:abstractNumId w:val="18"/>
  </w:num>
  <w:num w:numId="27" w16cid:durableId="211383681">
    <w:abstractNumId w:val="1"/>
  </w:num>
  <w:num w:numId="28" w16cid:durableId="123697386">
    <w:abstractNumId w:val="0"/>
  </w:num>
  <w:num w:numId="29" w16cid:durableId="1646347648">
    <w:abstractNumId w:val="4"/>
  </w:num>
  <w:num w:numId="30" w16cid:durableId="1874734456">
    <w:abstractNumId w:val="7"/>
  </w:num>
  <w:num w:numId="31" w16cid:durableId="13188058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197E"/>
    <w:rsid w:val="00002261"/>
    <w:rsid w:val="0000351C"/>
    <w:rsid w:val="00010A18"/>
    <w:rsid w:val="00012C03"/>
    <w:rsid w:val="000157D0"/>
    <w:rsid w:val="000160FE"/>
    <w:rsid w:val="00016F99"/>
    <w:rsid w:val="00020358"/>
    <w:rsid w:val="00021E64"/>
    <w:rsid w:val="00023C78"/>
    <w:rsid w:val="0002691C"/>
    <w:rsid w:val="00026CEC"/>
    <w:rsid w:val="00031E83"/>
    <w:rsid w:val="00033045"/>
    <w:rsid w:val="00033F4B"/>
    <w:rsid w:val="00035562"/>
    <w:rsid w:val="0003601B"/>
    <w:rsid w:val="00036D95"/>
    <w:rsid w:val="00040AC1"/>
    <w:rsid w:val="00040C9D"/>
    <w:rsid w:val="000424A0"/>
    <w:rsid w:val="000428C5"/>
    <w:rsid w:val="00042995"/>
    <w:rsid w:val="00042B0E"/>
    <w:rsid w:val="000437A9"/>
    <w:rsid w:val="000503A2"/>
    <w:rsid w:val="00050C7C"/>
    <w:rsid w:val="00050DC7"/>
    <w:rsid w:val="000518CC"/>
    <w:rsid w:val="00051DB3"/>
    <w:rsid w:val="000525DC"/>
    <w:rsid w:val="00052F99"/>
    <w:rsid w:val="000535E0"/>
    <w:rsid w:val="0005425E"/>
    <w:rsid w:val="00054485"/>
    <w:rsid w:val="00054960"/>
    <w:rsid w:val="00054A42"/>
    <w:rsid w:val="00054B0E"/>
    <w:rsid w:val="00057D39"/>
    <w:rsid w:val="00060697"/>
    <w:rsid w:val="00060A20"/>
    <w:rsid w:val="00064531"/>
    <w:rsid w:val="00064EE4"/>
    <w:rsid w:val="00065394"/>
    <w:rsid w:val="00066E0A"/>
    <w:rsid w:val="0007260C"/>
    <w:rsid w:val="00073075"/>
    <w:rsid w:val="00073891"/>
    <w:rsid w:val="00074573"/>
    <w:rsid w:val="00074908"/>
    <w:rsid w:val="0007522E"/>
    <w:rsid w:val="000768E6"/>
    <w:rsid w:val="000800DA"/>
    <w:rsid w:val="00080C3E"/>
    <w:rsid w:val="0008267E"/>
    <w:rsid w:val="00082919"/>
    <w:rsid w:val="00082C33"/>
    <w:rsid w:val="000848AC"/>
    <w:rsid w:val="000863A3"/>
    <w:rsid w:val="00086B34"/>
    <w:rsid w:val="0009016C"/>
    <w:rsid w:val="00091835"/>
    <w:rsid w:val="000925A2"/>
    <w:rsid w:val="000925F8"/>
    <w:rsid w:val="00093B3A"/>
    <w:rsid w:val="00093DA8"/>
    <w:rsid w:val="000954F7"/>
    <w:rsid w:val="00095D7B"/>
    <w:rsid w:val="00096454"/>
    <w:rsid w:val="000A139C"/>
    <w:rsid w:val="000A2669"/>
    <w:rsid w:val="000A4D00"/>
    <w:rsid w:val="000A615B"/>
    <w:rsid w:val="000A61CC"/>
    <w:rsid w:val="000B0F30"/>
    <w:rsid w:val="000B1D3C"/>
    <w:rsid w:val="000B3F34"/>
    <w:rsid w:val="000B59CE"/>
    <w:rsid w:val="000B74D9"/>
    <w:rsid w:val="000B7665"/>
    <w:rsid w:val="000C07E3"/>
    <w:rsid w:val="000C182A"/>
    <w:rsid w:val="000C2772"/>
    <w:rsid w:val="000C6B79"/>
    <w:rsid w:val="000C70EF"/>
    <w:rsid w:val="000C7310"/>
    <w:rsid w:val="000C785C"/>
    <w:rsid w:val="000C7D4F"/>
    <w:rsid w:val="000D00FF"/>
    <w:rsid w:val="000D1C32"/>
    <w:rsid w:val="000D2863"/>
    <w:rsid w:val="000D29FF"/>
    <w:rsid w:val="000D3519"/>
    <w:rsid w:val="000D3C1A"/>
    <w:rsid w:val="000D3F15"/>
    <w:rsid w:val="000D4DBE"/>
    <w:rsid w:val="000D64C8"/>
    <w:rsid w:val="000D780F"/>
    <w:rsid w:val="000D789B"/>
    <w:rsid w:val="000E22D1"/>
    <w:rsid w:val="000E3A17"/>
    <w:rsid w:val="000E6D88"/>
    <w:rsid w:val="000E7A27"/>
    <w:rsid w:val="000F047A"/>
    <w:rsid w:val="000F16EF"/>
    <w:rsid w:val="000F1847"/>
    <w:rsid w:val="000F1B33"/>
    <w:rsid w:val="000F404D"/>
    <w:rsid w:val="000F7199"/>
    <w:rsid w:val="000F7599"/>
    <w:rsid w:val="000F7BF6"/>
    <w:rsid w:val="00101806"/>
    <w:rsid w:val="001042BC"/>
    <w:rsid w:val="001056DD"/>
    <w:rsid w:val="0010674C"/>
    <w:rsid w:val="00106B79"/>
    <w:rsid w:val="00106F68"/>
    <w:rsid w:val="00107549"/>
    <w:rsid w:val="00107644"/>
    <w:rsid w:val="00113CD7"/>
    <w:rsid w:val="001148E8"/>
    <w:rsid w:val="00114C1A"/>
    <w:rsid w:val="0011668D"/>
    <w:rsid w:val="001229E9"/>
    <w:rsid w:val="00123C57"/>
    <w:rsid w:val="00131C27"/>
    <w:rsid w:val="00132926"/>
    <w:rsid w:val="00132EAD"/>
    <w:rsid w:val="00135EF2"/>
    <w:rsid w:val="00136699"/>
    <w:rsid w:val="001440AB"/>
    <w:rsid w:val="00144E69"/>
    <w:rsid w:val="001474E8"/>
    <w:rsid w:val="00147B39"/>
    <w:rsid w:val="00150425"/>
    <w:rsid w:val="00151810"/>
    <w:rsid w:val="00152937"/>
    <w:rsid w:val="00153369"/>
    <w:rsid w:val="0015360C"/>
    <w:rsid w:val="00154A2F"/>
    <w:rsid w:val="001572FF"/>
    <w:rsid w:val="0016092A"/>
    <w:rsid w:val="00160C94"/>
    <w:rsid w:val="00161F0D"/>
    <w:rsid w:val="00163ED4"/>
    <w:rsid w:val="00164E19"/>
    <w:rsid w:val="00165C9F"/>
    <w:rsid w:val="00166612"/>
    <w:rsid w:val="00167008"/>
    <w:rsid w:val="001701A2"/>
    <w:rsid w:val="001732A3"/>
    <w:rsid w:val="00175F75"/>
    <w:rsid w:val="00176BF0"/>
    <w:rsid w:val="00176DAE"/>
    <w:rsid w:val="00177749"/>
    <w:rsid w:val="00177DB6"/>
    <w:rsid w:val="00180093"/>
    <w:rsid w:val="00180118"/>
    <w:rsid w:val="00180A91"/>
    <w:rsid w:val="001824EA"/>
    <w:rsid w:val="001837AE"/>
    <w:rsid w:val="00183CE2"/>
    <w:rsid w:val="0018600E"/>
    <w:rsid w:val="0018686C"/>
    <w:rsid w:val="0018737A"/>
    <w:rsid w:val="00190477"/>
    <w:rsid w:val="001910E9"/>
    <w:rsid w:val="001919A2"/>
    <w:rsid w:val="00191E43"/>
    <w:rsid w:val="00192B21"/>
    <w:rsid w:val="00194362"/>
    <w:rsid w:val="0019535E"/>
    <w:rsid w:val="0019546E"/>
    <w:rsid w:val="001968F1"/>
    <w:rsid w:val="001A19D3"/>
    <w:rsid w:val="001A22AA"/>
    <w:rsid w:val="001A3B36"/>
    <w:rsid w:val="001A525A"/>
    <w:rsid w:val="001A6142"/>
    <w:rsid w:val="001A7521"/>
    <w:rsid w:val="001A77C8"/>
    <w:rsid w:val="001B1A8E"/>
    <w:rsid w:val="001B2430"/>
    <w:rsid w:val="001B59EA"/>
    <w:rsid w:val="001B6784"/>
    <w:rsid w:val="001B6959"/>
    <w:rsid w:val="001B699B"/>
    <w:rsid w:val="001B7C88"/>
    <w:rsid w:val="001C1034"/>
    <w:rsid w:val="001C20A3"/>
    <w:rsid w:val="001C5075"/>
    <w:rsid w:val="001C508A"/>
    <w:rsid w:val="001C6A9B"/>
    <w:rsid w:val="001C7872"/>
    <w:rsid w:val="001D000C"/>
    <w:rsid w:val="001D3124"/>
    <w:rsid w:val="001D3198"/>
    <w:rsid w:val="001D54ED"/>
    <w:rsid w:val="001D593D"/>
    <w:rsid w:val="001D5A2E"/>
    <w:rsid w:val="001D5F6F"/>
    <w:rsid w:val="001D696F"/>
    <w:rsid w:val="001E057A"/>
    <w:rsid w:val="001E0D79"/>
    <w:rsid w:val="001E1AFE"/>
    <w:rsid w:val="001E2E92"/>
    <w:rsid w:val="001E3A4E"/>
    <w:rsid w:val="001E4478"/>
    <w:rsid w:val="001E4EE0"/>
    <w:rsid w:val="001E5651"/>
    <w:rsid w:val="001E60D2"/>
    <w:rsid w:val="001E6387"/>
    <w:rsid w:val="001F1B4F"/>
    <w:rsid w:val="001F36BA"/>
    <w:rsid w:val="001F5666"/>
    <w:rsid w:val="00201D29"/>
    <w:rsid w:val="002033AC"/>
    <w:rsid w:val="00203ADB"/>
    <w:rsid w:val="00203BDC"/>
    <w:rsid w:val="00204184"/>
    <w:rsid w:val="002047B6"/>
    <w:rsid w:val="00207145"/>
    <w:rsid w:val="00211FE6"/>
    <w:rsid w:val="00212ED9"/>
    <w:rsid w:val="00214039"/>
    <w:rsid w:val="00216ADA"/>
    <w:rsid w:val="00216F35"/>
    <w:rsid w:val="0022126B"/>
    <w:rsid w:val="002218B5"/>
    <w:rsid w:val="00227520"/>
    <w:rsid w:val="0023037B"/>
    <w:rsid w:val="002307BB"/>
    <w:rsid w:val="00230DE5"/>
    <w:rsid w:val="00231908"/>
    <w:rsid w:val="00231D7D"/>
    <w:rsid w:val="002342CC"/>
    <w:rsid w:val="002358F6"/>
    <w:rsid w:val="002378BE"/>
    <w:rsid w:val="0024081B"/>
    <w:rsid w:val="00245FF6"/>
    <w:rsid w:val="002472BF"/>
    <w:rsid w:val="002479E6"/>
    <w:rsid w:val="00251D08"/>
    <w:rsid w:val="00252496"/>
    <w:rsid w:val="00253505"/>
    <w:rsid w:val="002552B7"/>
    <w:rsid w:val="00256A41"/>
    <w:rsid w:val="00257308"/>
    <w:rsid w:val="00261041"/>
    <w:rsid w:val="00262170"/>
    <w:rsid w:val="00262C98"/>
    <w:rsid w:val="00263DF1"/>
    <w:rsid w:val="00267879"/>
    <w:rsid w:val="00267946"/>
    <w:rsid w:val="0027173D"/>
    <w:rsid w:val="002719F1"/>
    <w:rsid w:val="00276BEC"/>
    <w:rsid w:val="00276ED6"/>
    <w:rsid w:val="00277BF0"/>
    <w:rsid w:val="00281475"/>
    <w:rsid w:val="002817EA"/>
    <w:rsid w:val="00282B92"/>
    <w:rsid w:val="00282DB6"/>
    <w:rsid w:val="0028497D"/>
    <w:rsid w:val="00285A34"/>
    <w:rsid w:val="00285E1E"/>
    <w:rsid w:val="002869E9"/>
    <w:rsid w:val="0028730F"/>
    <w:rsid w:val="002877B6"/>
    <w:rsid w:val="00292301"/>
    <w:rsid w:val="0029592B"/>
    <w:rsid w:val="00297153"/>
    <w:rsid w:val="002A01AF"/>
    <w:rsid w:val="002A025D"/>
    <w:rsid w:val="002A14E3"/>
    <w:rsid w:val="002A6B69"/>
    <w:rsid w:val="002B013E"/>
    <w:rsid w:val="002B09D8"/>
    <w:rsid w:val="002B0AE1"/>
    <w:rsid w:val="002B142A"/>
    <w:rsid w:val="002B1825"/>
    <w:rsid w:val="002B249D"/>
    <w:rsid w:val="002B5782"/>
    <w:rsid w:val="002B579E"/>
    <w:rsid w:val="002B6307"/>
    <w:rsid w:val="002B74A9"/>
    <w:rsid w:val="002B79F1"/>
    <w:rsid w:val="002C1443"/>
    <w:rsid w:val="002C4BCF"/>
    <w:rsid w:val="002C7097"/>
    <w:rsid w:val="002C7831"/>
    <w:rsid w:val="002D18C8"/>
    <w:rsid w:val="002D2B65"/>
    <w:rsid w:val="002D2E6E"/>
    <w:rsid w:val="002D45A8"/>
    <w:rsid w:val="002D48B9"/>
    <w:rsid w:val="002D5F49"/>
    <w:rsid w:val="002D6980"/>
    <w:rsid w:val="002D6DD0"/>
    <w:rsid w:val="002E5042"/>
    <w:rsid w:val="002E5C1C"/>
    <w:rsid w:val="002E697D"/>
    <w:rsid w:val="002F0879"/>
    <w:rsid w:val="002F2A22"/>
    <w:rsid w:val="002F30A2"/>
    <w:rsid w:val="002F34B6"/>
    <w:rsid w:val="002F3690"/>
    <w:rsid w:val="002F4E21"/>
    <w:rsid w:val="002F6AF2"/>
    <w:rsid w:val="002F7846"/>
    <w:rsid w:val="00300528"/>
    <w:rsid w:val="00300D3F"/>
    <w:rsid w:val="00305476"/>
    <w:rsid w:val="00306AAC"/>
    <w:rsid w:val="00307425"/>
    <w:rsid w:val="00307A91"/>
    <w:rsid w:val="00310B01"/>
    <w:rsid w:val="003112E4"/>
    <w:rsid w:val="0031287D"/>
    <w:rsid w:val="00313200"/>
    <w:rsid w:val="00313773"/>
    <w:rsid w:val="00313B91"/>
    <w:rsid w:val="0031482C"/>
    <w:rsid w:val="003148A5"/>
    <w:rsid w:val="00315C2E"/>
    <w:rsid w:val="003164EC"/>
    <w:rsid w:val="00316975"/>
    <w:rsid w:val="003169ED"/>
    <w:rsid w:val="00316A81"/>
    <w:rsid w:val="00316DE8"/>
    <w:rsid w:val="00316E51"/>
    <w:rsid w:val="00321D1D"/>
    <w:rsid w:val="00323196"/>
    <w:rsid w:val="00323A0F"/>
    <w:rsid w:val="00325383"/>
    <w:rsid w:val="003262E8"/>
    <w:rsid w:val="00326423"/>
    <w:rsid w:val="0032781C"/>
    <w:rsid w:val="003329C3"/>
    <w:rsid w:val="00333770"/>
    <w:rsid w:val="00333EEB"/>
    <w:rsid w:val="00334563"/>
    <w:rsid w:val="003353FE"/>
    <w:rsid w:val="00335EC5"/>
    <w:rsid w:val="00343501"/>
    <w:rsid w:val="0034405A"/>
    <w:rsid w:val="00346DB5"/>
    <w:rsid w:val="00350EC6"/>
    <w:rsid w:val="003517B4"/>
    <w:rsid w:val="00351F4E"/>
    <w:rsid w:val="003554C3"/>
    <w:rsid w:val="00355588"/>
    <w:rsid w:val="003556B7"/>
    <w:rsid w:val="00355CFD"/>
    <w:rsid w:val="003576BA"/>
    <w:rsid w:val="003577BB"/>
    <w:rsid w:val="003635DB"/>
    <w:rsid w:val="00364DDA"/>
    <w:rsid w:val="003651E2"/>
    <w:rsid w:val="00365F44"/>
    <w:rsid w:val="00366F22"/>
    <w:rsid w:val="00370A4B"/>
    <w:rsid w:val="0037122C"/>
    <w:rsid w:val="003722D4"/>
    <w:rsid w:val="003729E4"/>
    <w:rsid w:val="00373795"/>
    <w:rsid w:val="003744C8"/>
    <w:rsid w:val="00374571"/>
    <w:rsid w:val="003750AC"/>
    <w:rsid w:val="003764F5"/>
    <w:rsid w:val="003801D2"/>
    <w:rsid w:val="00381026"/>
    <w:rsid w:val="00381C74"/>
    <w:rsid w:val="003820F0"/>
    <w:rsid w:val="003828C7"/>
    <w:rsid w:val="00383CCA"/>
    <w:rsid w:val="003850DB"/>
    <w:rsid w:val="003851FF"/>
    <w:rsid w:val="00385BC4"/>
    <w:rsid w:val="00387887"/>
    <w:rsid w:val="003917ED"/>
    <w:rsid w:val="003928A4"/>
    <w:rsid w:val="00392A71"/>
    <w:rsid w:val="00392EF8"/>
    <w:rsid w:val="00392FE8"/>
    <w:rsid w:val="003933B3"/>
    <w:rsid w:val="00393BB6"/>
    <w:rsid w:val="00393E01"/>
    <w:rsid w:val="003955D8"/>
    <w:rsid w:val="00395638"/>
    <w:rsid w:val="003A5C66"/>
    <w:rsid w:val="003A6FFE"/>
    <w:rsid w:val="003B0FF4"/>
    <w:rsid w:val="003B14E9"/>
    <w:rsid w:val="003B2349"/>
    <w:rsid w:val="003B278C"/>
    <w:rsid w:val="003B4D93"/>
    <w:rsid w:val="003B5634"/>
    <w:rsid w:val="003B663A"/>
    <w:rsid w:val="003B6A99"/>
    <w:rsid w:val="003C01E3"/>
    <w:rsid w:val="003C2662"/>
    <w:rsid w:val="003C2919"/>
    <w:rsid w:val="003C2FD4"/>
    <w:rsid w:val="003C33EE"/>
    <w:rsid w:val="003C3B07"/>
    <w:rsid w:val="003C3D90"/>
    <w:rsid w:val="003D136A"/>
    <w:rsid w:val="003D3626"/>
    <w:rsid w:val="003D4B23"/>
    <w:rsid w:val="003D53CC"/>
    <w:rsid w:val="003D73C5"/>
    <w:rsid w:val="003E02AB"/>
    <w:rsid w:val="003E0F04"/>
    <w:rsid w:val="003E1A03"/>
    <w:rsid w:val="003E2ED7"/>
    <w:rsid w:val="003E36F8"/>
    <w:rsid w:val="003E45E4"/>
    <w:rsid w:val="003E5276"/>
    <w:rsid w:val="003E6364"/>
    <w:rsid w:val="003E6E13"/>
    <w:rsid w:val="003F08C3"/>
    <w:rsid w:val="003F0CCA"/>
    <w:rsid w:val="003F1B1B"/>
    <w:rsid w:val="003F269D"/>
    <w:rsid w:val="003F4355"/>
    <w:rsid w:val="003F6129"/>
    <w:rsid w:val="0040019A"/>
    <w:rsid w:val="004013AF"/>
    <w:rsid w:val="00401482"/>
    <w:rsid w:val="00401F78"/>
    <w:rsid w:val="00402AF1"/>
    <w:rsid w:val="004030A5"/>
    <w:rsid w:val="00403262"/>
    <w:rsid w:val="004032D2"/>
    <w:rsid w:val="004033DE"/>
    <w:rsid w:val="00403720"/>
    <w:rsid w:val="00404EE8"/>
    <w:rsid w:val="004054C8"/>
    <w:rsid w:val="0040558E"/>
    <w:rsid w:val="00406346"/>
    <w:rsid w:val="004071BD"/>
    <w:rsid w:val="004073D3"/>
    <w:rsid w:val="00411FD5"/>
    <w:rsid w:val="004200F5"/>
    <w:rsid w:val="00421B9B"/>
    <w:rsid w:val="004231D7"/>
    <w:rsid w:val="0042518D"/>
    <w:rsid w:val="00425AC4"/>
    <w:rsid w:val="00425D93"/>
    <w:rsid w:val="00426733"/>
    <w:rsid w:val="00427742"/>
    <w:rsid w:val="004304CD"/>
    <w:rsid w:val="004305E5"/>
    <w:rsid w:val="00432859"/>
    <w:rsid w:val="004332E1"/>
    <w:rsid w:val="00433C0D"/>
    <w:rsid w:val="00436126"/>
    <w:rsid w:val="00442296"/>
    <w:rsid w:val="00443BB4"/>
    <w:rsid w:val="00443ED2"/>
    <w:rsid w:val="004465D2"/>
    <w:rsid w:val="00447F3C"/>
    <w:rsid w:val="00450A0A"/>
    <w:rsid w:val="00450AED"/>
    <w:rsid w:val="00450F3E"/>
    <w:rsid w:val="00456418"/>
    <w:rsid w:val="0046045D"/>
    <w:rsid w:val="00460604"/>
    <w:rsid w:val="00462078"/>
    <w:rsid w:val="004626A4"/>
    <w:rsid w:val="00464D22"/>
    <w:rsid w:val="0046534B"/>
    <w:rsid w:val="004654CA"/>
    <w:rsid w:val="00465578"/>
    <w:rsid w:val="004668F2"/>
    <w:rsid w:val="004672C9"/>
    <w:rsid w:val="00470AEF"/>
    <w:rsid w:val="004730A5"/>
    <w:rsid w:val="00474690"/>
    <w:rsid w:val="00474C29"/>
    <w:rsid w:val="00475945"/>
    <w:rsid w:val="004761CD"/>
    <w:rsid w:val="00480CDE"/>
    <w:rsid w:val="004822BA"/>
    <w:rsid w:val="00484F4E"/>
    <w:rsid w:val="00485752"/>
    <w:rsid w:val="00487159"/>
    <w:rsid w:val="0049090D"/>
    <w:rsid w:val="004909C1"/>
    <w:rsid w:val="004915C9"/>
    <w:rsid w:val="00491CA5"/>
    <w:rsid w:val="00491D3B"/>
    <w:rsid w:val="0049312D"/>
    <w:rsid w:val="00493C7B"/>
    <w:rsid w:val="00496BDC"/>
    <w:rsid w:val="00496C49"/>
    <w:rsid w:val="00497F15"/>
    <w:rsid w:val="004A1006"/>
    <w:rsid w:val="004A123B"/>
    <w:rsid w:val="004A271E"/>
    <w:rsid w:val="004A4714"/>
    <w:rsid w:val="004A4791"/>
    <w:rsid w:val="004A5953"/>
    <w:rsid w:val="004A5E0B"/>
    <w:rsid w:val="004A6988"/>
    <w:rsid w:val="004A7D0E"/>
    <w:rsid w:val="004B2132"/>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5EBB"/>
    <w:rsid w:val="004E75A9"/>
    <w:rsid w:val="004F0F1A"/>
    <w:rsid w:val="004F1D61"/>
    <w:rsid w:val="004F7CE6"/>
    <w:rsid w:val="00500808"/>
    <w:rsid w:val="00501745"/>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476"/>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37F01"/>
    <w:rsid w:val="005413BD"/>
    <w:rsid w:val="005415A8"/>
    <w:rsid w:val="0054161C"/>
    <w:rsid w:val="005421BC"/>
    <w:rsid w:val="00547A41"/>
    <w:rsid w:val="00552D6A"/>
    <w:rsid w:val="00553A09"/>
    <w:rsid w:val="005564A6"/>
    <w:rsid w:val="00557E0F"/>
    <w:rsid w:val="005612FD"/>
    <w:rsid w:val="005614EC"/>
    <w:rsid w:val="005635CD"/>
    <w:rsid w:val="00564E45"/>
    <w:rsid w:val="00565813"/>
    <w:rsid w:val="00567575"/>
    <w:rsid w:val="005701C7"/>
    <w:rsid w:val="005717C5"/>
    <w:rsid w:val="00572ED4"/>
    <w:rsid w:val="005741BD"/>
    <w:rsid w:val="0057747C"/>
    <w:rsid w:val="005807C2"/>
    <w:rsid w:val="0058276A"/>
    <w:rsid w:val="00582905"/>
    <w:rsid w:val="005832A6"/>
    <w:rsid w:val="00585D47"/>
    <w:rsid w:val="00587CD1"/>
    <w:rsid w:val="005920A6"/>
    <w:rsid w:val="0059456E"/>
    <w:rsid w:val="00595D6A"/>
    <w:rsid w:val="005A11FA"/>
    <w:rsid w:val="005A1EE3"/>
    <w:rsid w:val="005A25AA"/>
    <w:rsid w:val="005A3D30"/>
    <w:rsid w:val="005A47C3"/>
    <w:rsid w:val="005A6E5D"/>
    <w:rsid w:val="005B03AB"/>
    <w:rsid w:val="005B2C68"/>
    <w:rsid w:val="005B45BC"/>
    <w:rsid w:val="005B54D3"/>
    <w:rsid w:val="005B6D9C"/>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33"/>
    <w:rsid w:val="00604548"/>
    <w:rsid w:val="00605481"/>
    <w:rsid w:val="00605DD9"/>
    <w:rsid w:val="00606F16"/>
    <w:rsid w:val="006075F8"/>
    <w:rsid w:val="0061184B"/>
    <w:rsid w:val="00611986"/>
    <w:rsid w:val="00617099"/>
    <w:rsid w:val="00617865"/>
    <w:rsid w:val="00620439"/>
    <w:rsid w:val="00622F9A"/>
    <w:rsid w:val="0062308D"/>
    <w:rsid w:val="00623FED"/>
    <w:rsid w:val="0062466B"/>
    <w:rsid w:val="006255FF"/>
    <w:rsid w:val="00625DED"/>
    <w:rsid w:val="006275B4"/>
    <w:rsid w:val="00627829"/>
    <w:rsid w:val="00634BBE"/>
    <w:rsid w:val="006350F6"/>
    <w:rsid w:val="00635B67"/>
    <w:rsid w:val="0063642C"/>
    <w:rsid w:val="006366BD"/>
    <w:rsid w:val="00636B1D"/>
    <w:rsid w:val="006375EC"/>
    <w:rsid w:val="006376D9"/>
    <w:rsid w:val="0064030F"/>
    <w:rsid w:val="006413B0"/>
    <w:rsid w:val="006413DA"/>
    <w:rsid w:val="00641470"/>
    <w:rsid w:val="00641789"/>
    <w:rsid w:val="00642516"/>
    <w:rsid w:val="00642EC5"/>
    <w:rsid w:val="006435A1"/>
    <w:rsid w:val="00644B1C"/>
    <w:rsid w:val="0064629D"/>
    <w:rsid w:val="00647582"/>
    <w:rsid w:val="00651A4A"/>
    <w:rsid w:val="0065227F"/>
    <w:rsid w:val="00655298"/>
    <w:rsid w:val="006557C6"/>
    <w:rsid w:val="00655A9B"/>
    <w:rsid w:val="00657F08"/>
    <w:rsid w:val="006606BF"/>
    <w:rsid w:val="00661BAE"/>
    <w:rsid w:val="00662924"/>
    <w:rsid w:val="006634F1"/>
    <w:rsid w:val="00663A52"/>
    <w:rsid w:val="00663F43"/>
    <w:rsid w:val="00665A7B"/>
    <w:rsid w:val="00665E03"/>
    <w:rsid w:val="006670C7"/>
    <w:rsid w:val="006678AC"/>
    <w:rsid w:val="00667B5F"/>
    <w:rsid w:val="00667E5A"/>
    <w:rsid w:val="0067080A"/>
    <w:rsid w:val="00672657"/>
    <w:rsid w:val="00672EBC"/>
    <w:rsid w:val="0067482C"/>
    <w:rsid w:val="00674841"/>
    <w:rsid w:val="006767C3"/>
    <w:rsid w:val="006819A5"/>
    <w:rsid w:val="00684C32"/>
    <w:rsid w:val="00685424"/>
    <w:rsid w:val="00685B52"/>
    <w:rsid w:val="00685CCA"/>
    <w:rsid w:val="0068632C"/>
    <w:rsid w:val="006863D7"/>
    <w:rsid w:val="006867F2"/>
    <w:rsid w:val="006868F4"/>
    <w:rsid w:val="006872D8"/>
    <w:rsid w:val="006879DD"/>
    <w:rsid w:val="0069184E"/>
    <w:rsid w:val="006919B4"/>
    <w:rsid w:val="00691E04"/>
    <w:rsid w:val="00692C69"/>
    <w:rsid w:val="00693BD1"/>
    <w:rsid w:val="00694543"/>
    <w:rsid w:val="006977CA"/>
    <w:rsid w:val="006A137B"/>
    <w:rsid w:val="006A29FA"/>
    <w:rsid w:val="006A2EE9"/>
    <w:rsid w:val="006A4C60"/>
    <w:rsid w:val="006A5D73"/>
    <w:rsid w:val="006A64E2"/>
    <w:rsid w:val="006A7723"/>
    <w:rsid w:val="006A7CDD"/>
    <w:rsid w:val="006A7D18"/>
    <w:rsid w:val="006B067C"/>
    <w:rsid w:val="006B2C21"/>
    <w:rsid w:val="006B3BDF"/>
    <w:rsid w:val="006B4147"/>
    <w:rsid w:val="006B49E2"/>
    <w:rsid w:val="006B67EB"/>
    <w:rsid w:val="006C01D3"/>
    <w:rsid w:val="006C036A"/>
    <w:rsid w:val="006C16A1"/>
    <w:rsid w:val="006C3554"/>
    <w:rsid w:val="006C3624"/>
    <w:rsid w:val="006C439B"/>
    <w:rsid w:val="006C46C5"/>
    <w:rsid w:val="006C4BDC"/>
    <w:rsid w:val="006C54BC"/>
    <w:rsid w:val="006D18A7"/>
    <w:rsid w:val="006D2448"/>
    <w:rsid w:val="006D28A3"/>
    <w:rsid w:val="006D3886"/>
    <w:rsid w:val="006D47B4"/>
    <w:rsid w:val="006D5620"/>
    <w:rsid w:val="006D5692"/>
    <w:rsid w:val="006D578F"/>
    <w:rsid w:val="006D5FD8"/>
    <w:rsid w:val="006D62A4"/>
    <w:rsid w:val="006D763A"/>
    <w:rsid w:val="006E02D5"/>
    <w:rsid w:val="006E05EE"/>
    <w:rsid w:val="006E0B8B"/>
    <w:rsid w:val="006E12CE"/>
    <w:rsid w:val="006E17B0"/>
    <w:rsid w:val="006E4A4C"/>
    <w:rsid w:val="006E5313"/>
    <w:rsid w:val="006E66F6"/>
    <w:rsid w:val="006F098D"/>
    <w:rsid w:val="006F0D1B"/>
    <w:rsid w:val="006F2F20"/>
    <w:rsid w:val="00701095"/>
    <w:rsid w:val="00701A4C"/>
    <w:rsid w:val="00702238"/>
    <w:rsid w:val="007026A4"/>
    <w:rsid w:val="00703E2C"/>
    <w:rsid w:val="00710EEB"/>
    <w:rsid w:val="00713685"/>
    <w:rsid w:val="00715434"/>
    <w:rsid w:val="007159BD"/>
    <w:rsid w:val="007172B9"/>
    <w:rsid w:val="00717847"/>
    <w:rsid w:val="007201CD"/>
    <w:rsid w:val="00721D5C"/>
    <w:rsid w:val="007233D2"/>
    <w:rsid w:val="00723F08"/>
    <w:rsid w:val="00724A7B"/>
    <w:rsid w:val="007260FF"/>
    <w:rsid w:val="00730D99"/>
    <w:rsid w:val="00731277"/>
    <w:rsid w:val="0073138F"/>
    <w:rsid w:val="00731FCA"/>
    <w:rsid w:val="007329D1"/>
    <w:rsid w:val="00733A22"/>
    <w:rsid w:val="007344E5"/>
    <w:rsid w:val="007359F6"/>
    <w:rsid w:val="00737770"/>
    <w:rsid w:val="00740AF0"/>
    <w:rsid w:val="007412CF"/>
    <w:rsid w:val="007436D6"/>
    <w:rsid w:val="00747D86"/>
    <w:rsid w:val="00747F26"/>
    <w:rsid w:val="00751FB9"/>
    <w:rsid w:val="00752C6C"/>
    <w:rsid w:val="00753AB8"/>
    <w:rsid w:val="007553EB"/>
    <w:rsid w:val="00755B1C"/>
    <w:rsid w:val="00756545"/>
    <w:rsid w:val="0075687F"/>
    <w:rsid w:val="007571BD"/>
    <w:rsid w:val="00757E04"/>
    <w:rsid w:val="007624D1"/>
    <w:rsid w:val="00762A20"/>
    <w:rsid w:val="00765D4D"/>
    <w:rsid w:val="00766666"/>
    <w:rsid w:val="0076729F"/>
    <w:rsid w:val="00767586"/>
    <w:rsid w:val="0077029B"/>
    <w:rsid w:val="00771638"/>
    <w:rsid w:val="00772AC8"/>
    <w:rsid w:val="00775ED2"/>
    <w:rsid w:val="00776690"/>
    <w:rsid w:val="007773AD"/>
    <w:rsid w:val="0078136A"/>
    <w:rsid w:val="00781BC1"/>
    <w:rsid w:val="00781D9F"/>
    <w:rsid w:val="0078616E"/>
    <w:rsid w:val="0078793A"/>
    <w:rsid w:val="00787BF5"/>
    <w:rsid w:val="00790446"/>
    <w:rsid w:val="007925AC"/>
    <w:rsid w:val="00793691"/>
    <w:rsid w:val="007949DC"/>
    <w:rsid w:val="00795069"/>
    <w:rsid w:val="0079523F"/>
    <w:rsid w:val="00795BC9"/>
    <w:rsid w:val="00795BF5"/>
    <w:rsid w:val="00796594"/>
    <w:rsid w:val="00796F7A"/>
    <w:rsid w:val="007A1EA6"/>
    <w:rsid w:val="007A1F7C"/>
    <w:rsid w:val="007A2064"/>
    <w:rsid w:val="007A2525"/>
    <w:rsid w:val="007A401A"/>
    <w:rsid w:val="007A4D88"/>
    <w:rsid w:val="007A6B42"/>
    <w:rsid w:val="007A7171"/>
    <w:rsid w:val="007B0332"/>
    <w:rsid w:val="007B1A70"/>
    <w:rsid w:val="007B1A88"/>
    <w:rsid w:val="007B1F74"/>
    <w:rsid w:val="007B494F"/>
    <w:rsid w:val="007B4956"/>
    <w:rsid w:val="007B5F97"/>
    <w:rsid w:val="007B6409"/>
    <w:rsid w:val="007C0185"/>
    <w:rsid w:val="007C02BF"/>
    <w:rsid w:val="007C0339"/>
    <w:rsid w:val="007C0C2B"/>
    <w:rsid w:val="007C3F42"/>
    <w:rsid w:val="007C4A0C"/>
    <w:rsid w:val="007C7015"/>
    <w:rsid w:val="007D0D05"/>
    <w:rsid w:val="007D32F6"/>
    <w:rsid w:val="007D377C"/>
    <w:rsid w:val="007D45A9"/>
    <w:rsid w:val="007D5EE9"/>
    <w:rsid w:val="007D6DC5"/>
    <w:rsid w:val="007E0A35"/>
    <w:rsid w:val="007E23F1"/>
    <w:rsid w:val="007E2FA7"/>
    <w:rsid w:val="007E3DA6"/>
    <w:rsid w:val="007E3E90"/>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4A9"/>
    <w:rsid w:val="00825BC1"/>
    <w:rsid w:val="00825F2C"/>
    <w:rsid w:val="008262E8"/>
    <w:rsid w:val="00826571"/>
    <w:rsid w:val="00826E0C"/>
    <w:rsid w:val="00827BEE"/>
    <w:rsid w:val="00830435"/>
    <w:rsid w:val="00831B8F"/>
    <w:rsid w:val="00832346"/>
    <w:rsid w:val="00833360"/>
    <w:rsid w:val="00836FC7"/>
    <w:rsid w:val="0083754F"/>
    <w:rsid w:val="008456F1"/>
    <w:rsid w:val="008459ED"/>
    <w:rsid w:val="00846B2F"/>
    <w:rsid w:val="00846CB6"/>
    <w:rsid w:val="00850040"/>
    <w:rsid w:val="00850554"/>
    <w:rsid w:val="0085123B"/>
    <w:rsid w:val="008516C4"/>
    <w:rsid w:val="00852DE7"/>
    <w:rsid w:val="0085570A"/>
    <w:rsid w:val="0085672E"/>
    <w:rsid w:val="00856EF9"/>
    <w:rsid w:val="008572D8"/>
    <w:rsid w:val="00857AB5"/>
    <w:rsid w:val="00857D1E"/>
    <w:rsid w:val="0086130F"/>
    <w:rsid w:val="0086135A"/>
    <w:rsid w:val="0086193E"/>
    <w:rsid w:val="0086500B"/>
    <w:rsid w:val="00865E6F"/>
    <w:rsid w:val="008675D6"/>
    <w:rsid w:val="00867DDC"/>
    <w:rsid w:val="00870404"/>
    <w:rsid w:val="0087065D"/>
    <w:rsid w:val="00871759"/>
    <w:rsid w:val="00871A4F"/>
    <w:rsid w:val="00873B3C"/>
    <w:rsid w:val="0087637C"/>
    <w:rsid w:val="00877BD7"/>
    <w:rsid w:val="0088017B"/>
    <w:rsid w:val="008804B9"/>
    <w:rsid w:val="00880667"/>
    <w:rsid w:val="00882206"/>
    <w:rsid w:val="00883BBA"/>
    <w:rsid w:val="00884282"/>
    <w:rsid w:val="00884AAD"/>
    <w:rsid w:val="00885AA5"/>
    <w:rsid w:val="00886612"/>
    <w:rsid w:val="008869E3"/>
    <w:rsid w:val="008875E0"/>
    <w:rsid w:val="0089090C"/>
    <w:rsid w:val="00890AA5"/>
    <w:rsid w:val="00891FAD"/>
    <w:rsid w:val="00893CBB"/>
    <w:rsid w:val="008943DB"/>
    <w:rsid w:val="0089707C"/>
    <w:rsid w:val="00897E9A"/>
    <w:rsid w:val="008A18A4"/>
    <w:rsid w:val="008A1E57"/>
    <w:rsid w:val="008A5431"/>
    <w:rsid w:val="008A5BB2"/>
    <w:rsid w:val="008A5E48"/>
    <w:rsid w:val="008A681F"/>
    <w:rsid w:val="008A6ED2"/>
    <w:rsid w:val="008B151C"/>
    <w:rsid w:val="008B2164"/>
    <w:rsid w:val="008B241C"/>
    <w:rsid w:val="008B267D"/>
    <w:rsid w:val="008B2A74"/>
    <w:rsid w:val="008B2B24"/>
    <w:rsid w:val="008B3243"/>
    <w:rsid w:val="008B324A"/>
    <w:rsid w:val="008B4E13"/>
    <w:rsid w:val="008B522B"/>
    <w:rsid w:val="008B65C1"/>
    <w:rsid w:val="008C059A"/>
    <w:rsid w:val="008C15D1"/>
    <w:rsid w:val="008C15E3"/>
    <w:rsid w:val="008C4A79"/>
    <w:rsid w:val="008D0072"/>
    <w:rsid w:val="008D1819"/>
    <w:rsid w:val="008D1E4B"/>
    <w:rsid w:val="008D2643"/>
    <w:rsid w:val="008D5ADD"/>
    <w:rsid w:val="008D5B2B"/>
    <w:rsid w:val="008D5ED6"/>
    <w:rsid w:val="008D6284"/>
    <w:rsid w:val="008E1424"/>
    <w:rsid w:val="008E4F79"/>
    <w:rsid w:val="008E54A9"/>
    <w:rsid w:val="008E567B"/>
    <w:rsid w:val="008E574B"/>
    <w:rsid w:val="008E62CA"/>
    <w:rsid w:val="008E7718"/>
    <w:rsid w:val="008F0250"/>
    <w:rsid w:val="008F0C11"/>
    <w:rsid w:val="008F187D"/>
    <w:rsid w:val="008F2D50"/>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2654E"/>
    <w:rsid w:val="0093147A"/>
    <w:rsid w:val="009322B7"/>
    <w:rsid w:val="009332C2"/>
    <w:rsid w:val="009368DF"/>
    <w:rsid w:val="009375B5"/>
    <w:rsid w:val="009400E3"/>
    <w:rsid w:val="00940181"/>
    <w:rsid w:val="00940C2A"/>
    <w:rsid w:val="00941AFE"/>
    <w:rsid w:val="00941D5C"/>
    <w:rsid w:val="00942049"/>
    <w:rsid w:val="00942459"/>
    <w:rsid w:val="0094256F"/>
    <w:rsid w:val="009430DF"/>
    <w:rsid w:val="009458EC"/>
    <w:rsid w:val="00946FD5"/>
    <w:rsid w:val="0095159E"/>
    <w:rsid w:val="0095350F"/>
    <w:rsid w:val="009537CF"/>
    <w:rsid w:val="00955825"/>
    <w:rsid w:val="00960A1D"/>
    <w:rsid w:val="009615F2"/>
    <w:rsid w:val="00963169"/>
    <w:rsid w:val="009639BB"/>
    <w:rsid w:val="00964855"/>
    <w:rsid w:val="0096502D"/>
    <w:rsid w:val="009673B2"/>
    <w:rsid w:val="0097004F"/>
    <w:rsid w:val="009702C5"/>
    <w:rsid w:val="00970ADE"/>
    <w:rsid w:val="00972880"/>
    <w:rsid w:val="00973E6E"/>
    <w:rsid w:val="00973EBA"/>
    <w:rsid w:val="009755B0"/>
    <w:rsid w:val="00977B05"/>
    <w:rsid w:val="00983240"/>
    <w:rsid w:val="009847BA"/>
    <w:rsid w:val="00985FBB"/>
    <w:rsid w:val="0098609A"/>
    <w:rsid w:val="00990388"/>
    <w:rsid w:val="00994DF2"/>
    <w:rsid w:val="009A094E"/>
    <w:rsid w:val="009A0E81"/>
    <w:rsid w:val="009A165F"/>
    <w:rsid w:val="009A20D2"/>
    <w:rsid w:val="009A31C7"/>
    <w:rsid w:val="009A36BC"/>
    <w:rsid w:val="009A3A45"/>
    <w:rsid w:val="009A3D86"/>
    <w:rsid w:val="009A48A8"/>
    <w:rsid w:val="009A514C"/>
    <w:rsid w:val="009A5973"/>
    <w:rsid w:val="009A5D05"/>
    <w:rsid w:val="009A7ACF"/>
    <w:rsid w:val="009B24C4"/>
    <w:rsid w:val="009B258F"/>
    <w:rsid w:val="009B3BFA"/>
    <w:rsid w:val="009B4372"/>
    <w:rsid w:val="009B4B3F"/>
    <w:rsid w:val="009B4BB6"/>
    <w:rsid w:val="009B577E"/>
    <w:rsid w:val="009B6EAF"/>
    <w:rsid w:val="009C1A45"/>
    <w:rsid w:val="009C6635"/>
    <w:rsid w:val="009C7779"/>
    <w:rsid w:val="009C7FD6"/>
    <w:rsid w:val="009D32A3"/>
    <w:rsid w:val="009D57EA"/>
    <w:rsid w:val="009E22AF"/>
    <w:rsid w:val="009E2A1F"/>
    <w:rsid w:val="009E2CA9"/>
    <w:rsid w:val="009E3F27"/>
    <w:rsid w:val="009E3FF0"/>
    <w:rsid w:val="009E50BA"/>
    <w:rsid w:val="009E553B"/>
    <w:rsid w:val="009E56A0"/>
    <w:rsid w:val="009F1378"/>
    <w:rsid w:val="009F40FF"/>
    <w:rsid w:val="009F593B"/>
    <w:rsid w:val="009F710A"/>
    <w:rsid w:val="009F74CE"/>
    <w:rsid w:val="009F7632"/>
    <w:rsid w:val="009F7A41"/>
    <w:rsid w:val="00A038F9"/>
    <w:rsid w:val="00A0530A"/>
    <w:rsid w:val="00A06EC9"/>
    <w:rsid w:val="00A10638"/>
    <w:rsid w:val="00A115C7"/>
    <w:rsid w:val="00A11F4E"/>
    <w:rsid w:val="00A14814"/>
    <w:rsid w:val="00A1710B"/>
    <w:rsid w:val="00A20CDA"/>
    <w:rsid w:val="00A241E8"/>
    <w:rsid w:val="00A25465"/>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54D4"/>
    <w:rsid w:val="00A57CE7"/>
    <w:rsid w:val="00A604DC"/>
    <w:rsid w:val="00A60A90"/>
    <w:rsid w:val="00A61241"/>
    <w:rsid w:val="00A61A28"/>
    <w:rsid w:val="00A633FC"/>
    <w:rsid w:val="00A6351C"/>
    <w:rsid w:val="00A63B83"/>
    <w:rsid w:val="00A64008"/>
    <w:rsid w:val="00A645FA"/>
    <w:rsid w:val="00A652E6"/>
    <w:rsid w:val="00A65DB7"/>
    <w:rsid w:val="00A70713"/>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0F14"/>
    <w:rsid w:val="00A9283E"/>
    <w:rsid w:val="00A92F48"/>
    <w:rsid w:val="00A937D4"/>
    <w:rsid w:val="00A963F6"/>
    <w:rsid w:val="00A96F5A"/>
    <w:rsid w:val="00AA21F3"/>
    <w:rsid w:val="00AA38EC"/>
    <w:rsid w:val="00AA45FA"/>
    <w:rsid w:val="00AA504F"/>
    <w:rsid w:val="00AA610E"/>
    <w:rsid w:val="00AA7284"/>
    <w:rsid w:val="00AA7624"/>
    <w:rsid w:val="00AB0137"/>
    <w:rsid w:val="00AB017E"/>
    <w:rsid w:val="00AB417E"/>
    <w:rsid w:val="00AB4864"/>
    <w:rsid w:val="00AB4B58"/>
    <w:rsid w:val="00AB5A30"/>
    <w:rsid w:val="00AB5C33"/>
    <w:rsid w:val="00AB65F5"/>
    <w:rsid w:val="00AB7BD7"/>
    <w:rsid w:val="00AC039C"/>
    <w:rsid w:val="00AC1964"/>
    <w:rsid w:val="00AC1D40"/>
    <w:rsid w:val="00AC2820"/>
    <w:rsid w:val="00AC2960"/>
    <w:rsid w:val="00AC5263"/>
    <w:rsid w:val="00AC68B4"/>
    <w:rsid w:val="00AC779D"/>
    <w:rsid w:val="00AD40FF"/>
    <w:rsid w:val="00AD5BE9"/>
    <w:rsid w:val="00AD679D"/>
    <w:rsid w:val="00AD6DB7"/>
    <w:rsid w:val="00AD728C"/>
    <w:rsid w:val="00AE0408"/>
    <w:rsid w:val="00AE1943"/>
    <w:rsid w:val="00AE3973"/>
    <w:rsid w:val="00AE525F"/>
    <w:rsid w:val="00AE548F"/>
    <w:rsid w:val="00AE78F8"/>
    <w:rsid w:val="00AF0B76"/>
    <w:rsid w:val="00AF1FD4"/>
    <w:rsid w:val="00AF2D82"/>
    <w:rsid w:val="00AF6128"/>
    <w:rsid w:val="00AF650E"/>
    <w:rsid w:val="00B000AE"/>
    <w:rsid w:val="00B01AA7"/>
    <w:rsid w:val="00B01BC1"/>
    <w:rsid w:val="00B01DA2"/>
    <w:rsid w:val="00B04E4C"/>
    <w:rsid w:val="00B055C2"/>
    <w:rsid w:val="00B05C0C"/>
    <w:rsid w:val="00B062C4"/>
    <w:rsid w:val="00B07A56"/>
    <w:rsid w:val="00B10758"/>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3718"/>
    <w:rsid w:val="00B43BA9"/>
    <w:rsid w:val="00B45571"/>
    <w:rsid w:val="00B46F2D"/>
    <w:rsid w:val="00B470BC"/>
    <w:rsid w:val="00B50712"/>
    <w:rsid w:val="00B50C91"/>
    <w:rsid w:val="00B53415"/>
    <w:rsid w:val="00B5353C"/>
    <w:rsid w:val="00B560A4"/>
    <w:rsid w:val="00B60869"/>
    <w:rsid w:val="00B609D5"/>
    <w:rsid w:val="00B6158D"/>
    <w:rsid w:val="00B621D5"/>
    <w:rsid w:val="00B653F0"/>
    <w:rsid w:val="00B65AD3"/>
    <w:rsid w:val="00B707FE"/>
    <w:rsid w:val="00B7081C"/>
    <w:rsid w:val="00B70D8A"/>
    <w:rsid w:val="00B716E9"/>
    <w:rsid w:val="00B71B8A"/>
    <w:rsid w:val="00B75B8C"/>
    <w:rsid w:val="00B8033C"/>
    <w:rsid w:val="00B80E89"/>
    <w:rsid w:val="00B8312E"/>
    <w:rsid w:val="00B930B5"/>
    <w:rsid w:val="00B9375C"/>
    <w:rsid w:val="00B9559D"/>
    <w:rsid w:val="00B97271"/>
    <w:rsid w:val="00BA02DA"/>
    <w:rsid w:val="00BA0331"/>
    <w:rsid w:val="00BA0BDD"/>
    <w:rsid w:val="00BA4A04"/>
    <w:rsid w:val="00BA547C"/>
    <w:rsid w:val="00BA6CC3"/>
    <w:rsid w:val="00BB3C7C"/>
    <w:rsid w:val="00BB44E1"/>
    <w:rsid w:val="00BB5294"/>
    <w:rsid w:val="00BB52C7"/>
    <w:rsid w:val="00BB5809"/>
    <w:rsid w:val="00BB6BDF"/>
    <w:rsid w:val="00BB6C6E"/>
    <w:rsid w:val="00BB7B57"/>
    <w:rsid w:val="00BB7F8E"/>
    <w:rsid w:val="00BC00D4"/>
    <w:rsid w:val="00BC10A5"/>
    <w:rsid w:val="00BC1496"/>
    <w:rsid w:val="00BC5B21"/>
    <w:rsid w:val="00BC634B"/>
    <w:rsid w:val="00BC63CB"/>
    <w:rsid w:val="00BC704F"/>
    <w:rsid w:val="00BC73CB"/>
    <w:rsid w:val="00BC7FB8"/>
    <w:rsid w:val="00BD0BF0"/>
    <w:rsid w:val="00BD18BC"/>
    <w:rsid w:val="00BD1D30"/>
    <w:rsid w:val="00BD3A61"/>
    <w:rsid w:val="00BD3BF9"/>
    <w:rsid w:val="00BD548F"/>
    <w:rsid w:val="00BD584B"/>
    <w:rsid w:val="00BD5FA1"/>
    <w:rsid w:val="00BD7A61"/>
    <w:rsid w:val="00BD7E75"/>
    <w:rsid w:val="00BE1233"/>
    <w:rsid w:val="00BE1BF8"/>
    <w:rsid w:val="00BE1EC3"/>
    <w:rsid w:val="00BE5108"/>
    <w:rsid w:val="00BE58F7"/>
    <w:rsid w:val="00BE5F1A"/>
    <w:rsid w:val="00BE70A2"/>
    <w:rsid w:val="00BF27F8"/>
    <w:rsid w:val="00BF29DC"/>
    <w:rsid w:val="00BF2DE3"/>
    <w:rsid w:val="00BF3F10"/>
    <w:rsid w:val="00BF40A2"/>
    <w:rsid w:val="00BF57CD"/>
    <w:rsid w:val="00BF68EC"/>
    <w:rsid w:val="00C016E2"/>
    <w:rsid w:val="00C018D5"/>
    <w:rsid w:val="00C030B5"/>
    <w:rsid w:val="00C03FA9"/>
    <w:rsid w:val="00C060D5"/>
    <w:rsid w:val="00C06211"/>
    <w:rsid w:val="00C06E53"/>
    <w:rsid w:val="00C11618"/>
    <w:rsid w:val="00C11F26"/>
    <w:rsid w:val="00C12D2C"/>
    <w:rsid w:val="00C13009"/>
    <w:rsid w:val="00C131B5"/>
    <w:rsid w:val="00C13D67"/>
    <w:rsid w:val="00C14714"/>
    <w:rsid w:val="00C14C8B"/>
    <w:rsid w:val="00C16B6B"/>
    <w:rsid w:val="00C17B5C"/>
    <w:rsid w:val="00C17FA5"/>
    <w:rsid w:val="00C204E0"/>
    <w:rsid w:val="00C20638"/>
    <w:rsid w:val="00C23D06"/>
    <w:rsid w:val="00C25639"/>
    <w:rsid w:val="00C25B9D"/>
    <w:rsid w:val="00C27215"/>
    <w:rsid w:val="00C30E14"/>
    <w:rsid w:val="00C31A98"/>
    <w:rsid w:val="00C3228F"/>
    <w:rsid w:val="00C32F61"/>
    <w:rsid w:val="00C35B87"/>
    <w:rsid w:val="00C40434"/>
    <w:rsid w:val="00C41D56"/>
    <w:rsid w:val="00C42B67"/>
    <w:rsid w:val="00C4344E"/>
    <w:rsid w:val="00C434D2"/>
    <w:rsid w:val="00C45248"/>
    <w:rsid w:val="00C459C9"/>
    <w:rsid w:val="00C46D96"/>
    <w:rsid w:val="00C51D1A"/>
    <w:rsid w:val="00C52483"/>
    <w:rsid w:val="00C52599"/>
    <w:rsid w:val="00C540E4"/>
    <w:rsid w:val="00C54129"/>
    <w:rsid w:val="00C54D60"/>
    <w:rsid w:val="00C56E6B"/>
    <w:rsid w:val="00C5738F"/>
    <w:rsid w:val="00C575C0"/>
    <w:rsid w:val="00C614F2"/>
    <w:rsid w:val="00C61977"/>
    <w:rsid w:val="00C62E0C"/>
    <w:rsid w:val="00C703D2"/>
    <w:rsid w:val="00C82154"/>
    <w:rsid w:val="00C82868"/>
    <w:rsid w:val="00C8422B"/>
    <w:rsid w:val="00C853DC"/>
    <w:rsid w:val="00C903AD"/>
    <w:rsid w:val="00C91483"/>
    <w:rsid w:val="00C92479"/>
    <w:rsid w:val="00C952FF"/>
    <w:rsid w:val="00CA228E"/>
    <w:rsid w:val="00CA3221"/>
    <w:rsid w:val="00CA480D"/>
    <w:rsid w:val="00CA7017"/>
    <w:rsid w:val="00CA7599"/>
    <w:rsid w:val="00CA7845"/>
    <w:rsid w:val="00CB1DCB"/>
    <w:rsid w:val="00CB210C"/>
    <w:rsid w:val="00CB21FB"/>
    <w:rsid w:val="00CB24BD"/>
    <w:rsid w:val="00CB35E8"/>
    <w:rsid w:val="00CB3EBD"/>
    <w:rsid w:val="00CB6999"/>
    <w:rsid w:val="00CC0462"/>
    <w:rsid w:val="00CC0509"/>
    <w:rsid w:val="00CC0767"/>
    <w:rsid w:val="00CC08FB"/>
    <w:rsid w:val="00CC1168"/>
    <w:rsid w:val="00CC347B"/>
    <w:rsid w:val="00CC3C3F"/>
    <w:rsid w:val="00CC5747"/>
    <w:rsid w:val="00CC5F8C"/>
    <w:rsid w:val="00CC6AC1"/>
    <w:rsid w:val="00CC7650"/>
    <w:rsid w:val="00CC7B13"/>
    <w:rsid w:val="00CD2C3F"/>
    <w:rsid w:val="00CD2DFF"/>
    <w:rsid w:val="00CD3B2D"/>
    <w:rsid w:val="00CD75DA"/>
    <w:rsid w:val="00CE1FA9"/>
    <w:rsid w:val="00CE2114"/>
    <w:rsid w:val="00CE5834"/>
    <w:rsid w:val="00CE5AB6"/>
    <w:rsid w:val="00CE5ACF"/>
    <w:rsid w:val="00CE5AED"/>
    <w:rsid w:val="00CE663F"/>
    <w:rsid w:val="00CE77A9"/>
    <w:rsid w:val="00CF05D6"/>
    <w:rsid w:val="00CF1D96"/>
    <w:rsid w:val="00CF1FDD"/>
    <w:rsid w:val="00CF22EB"/>
    <w:rsid w:val="00CF2A81"/>
    <w:rsid w:val="00CF4166"/>
    <w:rsid w:val="00CF425D"/>
    <w:rsid w:val="00CF437C"/>
    <w:rsid w:val="00CF5375"/>
    <w:rsid w:val="00D0059A"/>
    <w:rsid w:val="00D007D5"/>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3B0E"/>
    <w:rsid w:val="00D349BC"/>
    <w:rsid w:val="00D35025"/>
    <w:rsid w:val="00D358FB"/>
    <w:rsid w:val="00D3653D"/>
    <w:rsid w:val="00D375D8"/>
    <w:rsid w:val="00D418C7"/>
    <w:rsid w:val="00D42DA4"/>
    <w:rsid w:val="00D438BF"/>
    <w:rsid w:val="00D44872"/>
    <w:rsid w:val="00D46465"/>
    <w:rsid w:val="00D50074"/>
    <w:rsid w:val="00D516EB"/>
    <w:rsid w:val="00D51728"/>
    <w:rsid w:val="00D5224F"/>
    <w:rsid w:val="00D5353E"/>
    <w:rsid w:val="00D549A9"/>
    <w:rsid w:val="00D60B26"/>
    <w:rsid w:val="00D613F7"/>
    <w:rsid w:val="00D62308"/>
    <w:rsid w:val="00D62D73"/>
    <w:rsid w:val="00D63511"/>
    <w:rsid w:val="00D635B9"/>
    <w:rsid w:val="00D65A4C"/>
    <w:rsid w:val="00D66399"/>
    <w:rsid w:val="00D664D3"/>
    <w:rsid w:val="00D66D78"/>
    <w:rsid w:val="00D6791B"/>
    <w:rsid w:val="00D679EE"/>
    <w:rsid w:val="00D7088A"/>
    <w:rsid w:val="00D729FF"/>
    <w:rsid w:val="00D73224"/>
    <w:rsid w:val="00D75A91"/>
    <w:rsid w:val="00D75F74"/>
    <w:rsid w:val="00D77711"/>
    <w:rsid w:val="00D81F12"/>
    <w:rsid w:val="00D82CA8"/>
    <w:rsid w:val="00D84252"/>
    <w:rsid w:val="00D84D1E"/>
    <w:rsid w:val="00D85717"/>
    <w:rsid w:val="00D85913"/>
    <w:rsid w:val="00D8594C"/>
    <w:rsid w:val="00D878D1"/>
    <w:rsid w:val="00D87C68"/>
    <w:rsid w:val="00D90E06"/>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A4D"/>
    <w:rsid w:val="00DB6C3F"/>
    <w:rsid w:val="00DC23E6"/>
    <w:rsid w:val="00DC4F0A"/>
    <w:rsid w:val="00DC50C6"/>
    <w:rsid w:val="00DC5992"/>
    <w:rsid w:val="00DD3756"/>
    <w:rsid w:val="00DD56FF"/>
    <w:rsid w:val="00DD6918"/>
    <w:rsid w:val="00DD7C8E"/>
    <w:rsid w:val="00DE13F2"/>
    <w:rsid w:val="00DE2067"/>
    <w:rsid w:val="00DE231A"/>
    <w:rsid w:val="00DE489D"/>
    <w:rsid w:val="00DE5200"/>
    <w:rsid w:val="00DE5B1D"/>
    <w:rsid w:val="00DE6D37"/>
    <w:rsid w:val="00DE6D82"/>
    <w:rsid w:val="00DE7B63"/>
    <w:rsid w:val="00DF1592"/>
    <w:rsid w:val="00DF1A56"/>
    <w:rsid w:val="00DF30F7"/>
    <w:rsid w:val="00DF33B6"/>
    <w:rsid w:val="00DF3B78"/>
    <w:rsid w:val="00DF408B"/>
    <w:rsid w:val="00DF6253"/>
    <w:rsid w:val="00DF7012"/>
    <w:rsid w:val="00DF70C9"/>
    <w:rsid w:val="00E017EB"/>
    <w:rsid w:val="00E021E1"/>
    <w:rsid w:val="00E03780"/>
    <w:rsid w:val="00E04187"/>
    <w:rsid w:val="00E05DCE"/>
    <w:rsid w:val="00E0746D"/>
    <w:rsid w:val="00E12022"/>
    <w:rsid w:val="00E12BAD"/>
    <w:rsid w:val="00E15765"/>
    <w:rsid w:val="00E1639F"/>
    <w:rsid w:val="00E169BA"/>
    <w:rsid w:val="00E16A0B"/>
    <w:rsid w:val="00E17B45"/>
    <w:rsid w:val="00E20956"/>
    <w:rsid w:val="00E20A5F"/>
    <w:rsid w:val="00E2107B"/>
    <w:rsid w:val="00E21658"/>
    <w:rsid w:val="00E22132"/>
    <w:rsid w:val="00E224AB"/>
    <w:rsid w:val="00E22D34"/>
    <w:rsid w:val="00E246D1"/>
    <w:rsid w:val="00E250F3"/>
    <w:rsid w:val="00E25552"/>
    <w:rsid w:val="00E265FB"/>
    <w:rsid w:val="00E272CC"/>
    <w:rsid w:val="00E27584"/>
    <w:rsid w:val="00E30D16"/>
    <w:rsid w:val="00E30E99"/>
    <w:rsid w:val="00E32626"/>
    <w:rsid w:val="00E33625"/>
    <w:rsid w:val="00E338CD"/>
    <w:rsid w:val="00E3439A"/>
    <w:rsid w:val="00E34D51"/>
    <w:rsid w:val="00E35501"/>
    <w:rsid w:val="00E37E5B"/>
    <w:rsid w:val="00E40C51"/>
    <w:rsid w:val="00E423F9"/>
    <w:rsid w:val="00E42829"/>
    <w:rsid w:val="00E42AE7"/>
    <w:rsid w:val="00E43B38"/>
    <w:rsid w:val="00E44E77"/>
    <w:rsid w:val="00E46090"/>
    <w:rsid w:val="00E50273"/>
    <w:rsid w:val="00E51330"/>
    <w:rsid w:val="00E54D15"/>
    <w:rsid w:val="00E560FE"/>
    <w:rsid w:val="00E563EB"/>
    <w:rsid w:val="00E5744B"/>
    <w:rsid w:val="00E646A3"/>
    <w:rsid w:val="00E6514A"/>
    <w:rsid w:val="00E66B4B"/>
    <w:rsid w:val="00E67D84"/>
    <w:rsid w:val="00E73B7F"/>
    <w:rsid w:val="00E74C18"/>
    <w:rsid w:val="00E75802"/>
    <w:rsid w:val="00E81013"/>
    <w:rsid w:val="00E829B7"/>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167D"/>
    <w:rsid w:val="00EB2B96"/>
    <w:rsid w:val="00EB3CAF"/>
    <w:rsid w:val="00EB4AA3"/>
    <w:rsid w:val="00EB59A1"/>
    <w:rsid w:val="00EB5C64"/>
    <w:rsid w:val="00EB65B9"/>
    <w:rsid w:val="00EC099C"/>
    <w:rsid w:val="00EC5A8A"/>
    <w:rsid w:val="00EC5C4A"/>
    <w:rsid w:val="00EC6874"/>
    <w:rsid w:val="00EC7922"/>
    <w:rsid w:val="00EC7D5F"/>
    <w:rsid w:val="00ED098A"/>
    <w:rsid w:val="00ED224B"/>
    <w:rsid w:val="00ED5387"/>
    <w:rsid w:val="00ED560D"/>
    <w:rsid w:val="00ED6396"/>
    <w:rsid w:val="00ED6B39"/>
    <w:rsid w:val="00ED798F"/>
    <w:rsid w:val="00EE081D"/>
    <w:rsid w:val="00EE3354"/>
    <w:rsid w:val="00EE39BC"/>
    <w:rsid w:val="00EE7E6E"/>
    <w:rsid w:val="00EF0364"/>
    <w:rsid w:val="00EF35CD"/>
    <w:rsid w:val="00EF4CF9"/>
    <w:rsid w:val="00EF50BE"/>
    <w:rsid w:val="00EF622C"/>
    <w:rsid w:val="00EF6983"/>
    <w:rsid w:val="00F000DF"/>
    <w:rsid w:val="00F00A11"/>
    <w:rsid w:val="00F0244A"/>
    <w:rsid w:val="00F0443C"/>
    <w:rsid w:val="00F05E47"/>
    <w:rsid w:val="00F070E0"/>
    <w:rsid w:val="00F07B96"/>
    <w:rsid w:val="00F10306"/>
    <w:rsid w:val="00F10886"/>
    <w:rsid w:val="00F10BC7"/>
    <w:rsid w:val="00F1245F"/>
    <w:rsid w:val="00F12C6A"/>
    <w:rsid w:val="00F13654"/>
    <w:rsid w:val="00F14B3C"/>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3A6"/>
    <w:rsid w:val="00F53279"/>
    <w:rsid w:val="00F53CC8"/>
    <w:rsid w:val="00F549C7"/>
    <w:rsid w:val="00F55045"/>
    <w:rsid w:val="00F5679F"/>
    <w:rsid w:val="00F56BC6"/>
    <w:rsid w:val="00F56DD2"/>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3AE"/>
    <w:rsid w:val="00F82680"/>
    <w:rsid w:val="00F82CD1"/>
    <w:rsid w:val="00F82FED"/>
    <w:rsid w:val="00F909CB"/>
    <w:rsid w:val="00F93DDD"/>
    <w:rsid w:val="00F940B4"/>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7214"/>
    <w:rsid w:val="00FB7423"/>
    <w:rsid w:val="00FB765C"/>
    <w:rsid w:val="00FC08C5"/>
    <w:rsid w:val="00FC12BF"/>
    <w:rsid w:val="00FC15A1"/>
    <w:rsid w:val="00FC1EAA"/>
    <w:rsid w:val="00FC22C6"/>
    <w:rsid w:val="00FC3606"/>
    <w:rsid w:val="00FC3D91"/>
    <w:rsid w:val="00FC56F1"/>
    <w:rsid w:val="00FD041D"/>
    <w:rsid w:val="00FD1508"/>
    <w:rsid w:val="00FD2DCF"/>
    <w:rsid w:val="00FD347D"/>
    <w:rsid w:val="00FD3ABF"/>
    <w:rsid w:val="00FD3B90"/>
    <w:rsid w:val="00FD533D"/>
    <w:rsid w:val="00FD57E3"/>
    <w:rsid w:val="00FD61D9"/>
    <w:rsid w:val="00FD6292"/>
    <w:rsid w:val="00FE076D"/>
    <w:rsid w:val="00FE2125"/>
    <w:rsid w:val="00FE35C3"/>
    <w:rsid w:val="00FE3D60"/>
    <w:rsid w:val="00FE47EC"/>
    <w:rsid w:val="00FE5941"/>
    <w:rsid w:val="00FE5F5A"/>
    <w:rsid w:val="00FE6E76"/>
    <w:rsid w:val="00FF0601"/>
    <w:rsid w:val="00FF14B8"/>
    <w:rsid w:val="00FF20CD"/>
    <w:rsid w:val="00FF34FC"/>
    <w:rsid w:val="00FF3B68"/>
    <w:rsid w:val="00FF4523"/>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783C"/>
    <w:rPr>
      <w:rFonts w:ascii="Arial" w:hAnsi="Arial" w:cs="Arial"/>
      <w:sz w:val="18"/>
      <w:szCs w:val="18"/>
    </w:rPr>
  </w:style>
  <w:style w:type="character" w:customStyle="1" w:styleId="BalloonTextChar">
    <w:name w:val="Balloon Text Char"/>
    <w:basedOn w:val="DefaultParagraphFont"/>
    <w:link w:val="BalloonText"/>
    <w:uiPriority w:val="99"/>
    <w:semiHidden/>
    <w:rsid w:val="00F6783C"/>
    <w:rPr>
      <w:rFonts w:ascii="Arial" w:hAnsi="Arial" w:cs="Arial"/>
      <w:sz w:val="18"/>
      <w:szCs w:val="18"/>
      <w:lang w:val="en-US" w:eastAsia="en-US"/>
    </w:rPr>
  </w:style>
  <w:style w:type="paragraph" w:styleId="CommentSubject">
    <w:name w:val="annotation subject"/>
    <w:basedOn w:val="CommentText"/>
    <w:next w:val="CommentText"/>
    <w:link w:val="CommentSubjectChar"/>
    <w:uiPriority w:val="99"/>
    <w:semiHidden/>
    <w:unhideWhenUsed/>
    <w:rsid w:val="00307A91"/>
    <w:rPr>
      <w:b/>
      <w:bCs/>
    </w:rPr>
  </w:style>
  <w:style w:type="character" w:customStyle="1" w:styleId="CommentSubjectChar">
    <w:name w:val="Comment Subject Char"/>
    <w:basedOn w:val="CommentTextChar"/>
    <w:link w:val="CommentSubject"/>
    <w:uiPriority w:val="99"/>
    <w:semiHidden/>
    <w:rsid w:val="00307A91"/>
    <w:rPr>
      <w:b/>
      <w:bCs/>
      <w:lang w:val="en-US" w:eastAsia="en-US"/>
    </w:rPr>
  </w:style>
  <w:style w:type="table" w:styleId="TableGrid">
    <w:name w:val="Table Grid"/>
    <w:basedOn w:val="Table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e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e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e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e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FootnoteTextChar">
    <w:name w:val="Footnote Text Char"/>
    <w:basedOn w:val="DefaultParagraphFont"/>
    <w:link w:val="FootnoteText"/>
    <w:uiPriority w:val="99"/>
    <w:semiHidden/>
    <w:rsid w:val="00F07B96"/>
    <w:rPr>
      <w:rFonts w:eastAsia="Times New Roman"/>
      <w:szCs w:val="24"/>
      <w:bdr w:val="none" w:sz="0" w:space="0" w:color="auto"/>
      <w:lang w:val="es-ES" w:eastAsia="es-ES"/>
    </w:rPr>
  </w:style>
  <w:style w:type="character" w:styleId="FootnoteReference">
    <w:name w:val="footnote reference"/>
    <w:basedOn w:val="DefaultParagraphFont"/>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DefaultParagraphFont"/>
    <w:rsid w:val="00154A2F"/>
  </w:style>
  <w:style w:type="paragraph" w:styleId="Header">
    <w:name w:val="header"/>
    <w:basedOn w:val="Normal"/>
    <w:link w:val="HeaderChar"/>
    <w:uiPriority w:val="99"/>
    <w:unhideWhenUsed/>
    <w:rsid w:val="009B577E"/>
    <w:pPr>
      <w:tabs>
        <w:tab w:val="center" w:pos="4252"/>
        <w:tab w:val="right" w:pos="8504"/>
      </w:tabs>
    </w:pPr>
  </w:style>
  <w:style w:type="character" w:customStyle="1" w:styleId="HeaderChar">
    <w:name w:val="Header Char"/>
    <w:basedOn w:val="DefaultParagraphFont"/>
    <w:link w:val="Header"/>
    <w:uiPriority w:val="99"/>
    <w:rsid w:val="009B577E"/>
    <w:rPr>
      <w:sz w:val="24"/>
      <w:szCs w:val="24"/>
      <w:lang w:val="en-US" w:eastAsia="en-US"/>
    </w:rPr>
  </w:style>
  <w:style w:type="character" w:customStyle="1" w:styleId="Mencinsinresolver1">
    <w:name w:val="Mención sin resolver1"/>
    <w:basedOn w:val="DefaultParagraphFont"/>
    <w:uiPriority w:val="99"/>
    <w:semiHidden/>
    <w:unhideWhenUsed/>
    <w:rsid w:val="00C434D2"/>
    <w:rPr>
      <w:color w:val="605E5C"/>
      <w:shd w:val="clear" w:color="auto" w:fill="E1DFDD"/>
    </w:rPr>
  </w:style>
  <w:style w:type="character" w:customStyle="1" w:styleId="apple-converted-space">
    <w:name w:val="apple-converted-space"/>
    <w:basedOn w:val="DefaultParagraphFont"/>
    <w:rsid w:val="004332E1"/>
  </w:style>
  <w:style w:type="character" w:styleId="Strong">
    <w:name w:val="Strong"/>
    <w:basedOn w:val="DefaultParagraphFont"/>
    <w:uiPriority w:val="22"/>
    <w:qFormat/>
    <w:rsid w:val="004332E1"/>
    <w:rPr>
      <w:b/>
      <w:bCs/>
    </w:rPr>
  </w:style>
  <w:style w:type="character" w:customStyle="1" w:styleId="entradilla-risk">
    <w:name w:val="entradilla-risk"/>
    <w:basedOn w:val="DefaultParagraphFont"/>
    <w:rsid w:val="004332E1"/>
  </w:style>
  <w:style w:type="character" w:styleId="Emphasis">
    <w:name w:val="Emphasis"/>
    <w:basedOn w:val="DefaultParagraphFont"/>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Preformatted">
    <w:name w:val="HTML Preformatted"/>
    <w:basedOn w:val="Normal"/>
    <w:link w:val="HTMLPreformattedCh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DefaultParagraphFont"/>
    <w:rsid w:val="00FD61D9"/>
  </w:style>
  <w:style w:type="character" w:customStyle="1" w:styleId="Mencinsinresolver2">
    <w:name w:val="Mención sin resolver2"/>
    <w:basedOn w:val="DefaultParagraphFont"/>
    <w:uiPriority w:val="99"/>
    <w:semiHidden/>
    <w:unhideWhenUsed/>
    <w:rsid w:val="00535647"/>
    <w:rPr>
      <w:color w:val="605E5C"/>
      <w:shd w:val="clear" w:color="auto" w:fill="E1DFDD"/>
    </w:rPr>
  </w:style>
  <w:style w:type="character" w:customStyle="1" w:styleId="ui-provider">
    <w:name w:val="ui-provider"/>
    <w:basedOn w:val="DefaultParagraphFont"/>
    <w:rsid w:val="00263DF1"/>
  </w:style>
  <w:style w:type="character" w:customStyle="1" w:styleId="Heading1Char">
    <w:name w:val="Heading 1 Char"/>
    <w:basedOn w:val="DefaultParagraphFont"/>
    <w:link w:val="Heading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C25B9D"/>
    <w:rPr>
      <w:color w:val="605E5C"/>
      <w:shd w:val="clear" w:color="auto" w:fill="E1DFDD"/>
    </w:rPr>
  </w:style>
  <w:style w:type="character" w:styleId="FollowedHyperlink">
    <w:name w:val="FollowedHyperlink"/>
    <w:basedOn w:val="DefaultParagraphFont"/>
    <w:uiPriority w:val="99"/>
    <w:semiHidden/>
    <w:unhideWhenUsed/>
    <w:rsid w:val="00C25B9D"/>
    <w:rPr>
      <w:color w:val="FF00FF" w:themeColor="followedHyperlink"/>
      <w:u w:val="single"/>
    </w:rPr>
  </w:style>
  <w:style w:type="paragraph" w:styleId="Revisio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antanderFund"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undacionbancosantander.com" TargetMode="External"/><Relationship Id="rId17" Type="http://schemas.openxmlformats.org/officeDocument/2006/relationships/hyperlink" Target="https://www.linkedin.com/company/28177138/admin/"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ancosantander.com/es/inici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santanderfundac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SantanderFundac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7" ma:contentTypeDescription="Create a new document." ma:contentTypeScope="" ma:versionID="42c668d3598a94354996357c0c7bd79b">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c1cf46fc04c2d7482489f31c02e1038"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6203776-37e2-48c4-96dd-5018ed981b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F56D-F774-443D-B7F2-7B1D612A544B}">
  <ds:schemaRefs>
    <ds:schemaRef ds:uri="http://schemas.microsoft.com/sharepoint/v3/contenttype/forms"/>
  </ds:schemaRefs>
</ds:datastoreItem>
</file>

<file path=customXml/itemProps2.xml><?xml version="1.0" encoding="utf-8"?>
<ds:datastoreItem xmlns:ds="http://schemas.openxmlformats.org/officeDocument/2006/customXml" ds:itemID="{1F2815E9-E080-4469-BD47-7F42385F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 ds:uri="26203776-37e2-48c4-96dd-5018ed981bf1"/>
  </ds:schemaRefs>
</ds:datastoreItem>
</file>

<file path=customXml/itemProps4.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Isabel Quintero</cp:lastModifiedBy>
  <cp:revision>3</cp:revision>
  <cp:lastPrinted>2018-03-20T17:34:00Z</cp:lastPrinted>
  <dcterms:created xsi:type="dcterms:W3CDTF">2024-01-09T10:12:00Z</dcterms:created>
  <dcterms:modified xsi:type="dcterms:W3CDTF">2024-01-12T07:14:00Z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