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8F60B" w14:textId="77777777" w:rsidR="00E94AE3" w:rsidRDefault="00E94AE3" w:rsidP="00203BDC">
      <w:pPr>
        <w:shd w:val="clear" w:color="auto" w:fill="FFFFFF"/>
        <w:ind w:right="-46"/>
        <w:jc w:val="center"/>
        <w:textAlignment w:val="baseline"/>
        <w:outlineLvl w:val="0"/>
        <w:rPr>
          <w:rFonts w:ascii="Santander Headline" w:eastAsia="Calibri Light" w:hAnsi="Santander Headline" w:cs="Calibri Light"/>
          <w:color w:val="FF0000"/>
          <w:sz w:val="40"/>
          <w:szCs w:val="52"/>
          <w:u w:color="FF0000"/>
          <w:lang w:val="es-ES"/>
        </w:rPr>
      </w:pPr>
    </w:p>
    <w:p w14:paraId="220E8788" w14:textId="4E52B50D" w:rsidR="00BC10A5" w:rsidRDefault="00A51AC6" w:rsidP="00C614F2">
      <w:pPr>
        <w:pStyle w:val="Body"/>
        <w:jc w:val="center"/>
        <w:rPr>
          <w:rFonts w:ascii="Santander Headline" w:eastAsia="Calibri Light" w:hAnsi="Santander Headline" w:cs="Calibri Light"/>
          <w:color w:val="FF0000"/>
          <w:sz w:val="40"/>
          <w:szCs w:val="52"/>
          <w:u w:color="FF0000"/>
          <w:lang w:val="es-ES" w:eastAsia="en-US"/>
        </w:rPr>
      </w:pPr>
      <w:r w:rsidRPr="003576BA">
        <w:rPr>
          <w:rFonts w:ascii="Santander Headline" w:eastAsia="Calibri Light" w:hAnsi="Santander Headline" w:cs="Calibri Light"/>
          <w:i/>
          <w:iCs/>
          <w:color w:val="FF0000"/>
          <w:sz w:val="40"/>
          <w:szCs w:val="52"/>
          <w:u w:color="FF0000"/>
          <w:lang w:val="es-ES" w:eastAsia="en-US"/>
        </w:rPr>
        <w:t xml:space="preserve">Santander </w:t>
      </w:r>
      <w:proofErr w:type="spellStart"/>
      <w:r w:rsidRPr="003576BA">
        <w:rPr>
          <w:rFonts w:ascii="Santander Headline" w:eastAsia="Calibri Light" w:hAnsi="Santander Headline" w:cs="Calibri Light"/>
          <w:i/>
          <w:iCs/>
          <w:color w:val="FF0000"/>
          <w:sz w:val="40"/>
          <w:szCs w:val="52"/>
          <w:u w:color="FF0000"/>
          <w:lang w:val="es-ES" w:eastAsia="en-US"/>
        </w:rPr>
        <w:t>for</w:t>
      </w:r>
      <w:proofErr w:type="spellEnd"/>
      <w:r w:rsidRPr="003576BA">
        <w:rPr>
          <w:rFonts w:ascii="Santander Headline" w:eastAsia="Calibri Light" w:hAnsi="Santander Headline" w:cs="Calibri Light"/>
          <w:i/>
          <w:iCs/>
          <w:color w:val="FF0000"/>
          <w:sz w:val="40"/>
          <w:szCs w:val="52"/>
          <w:u w:color="FF0000"/>
          <w:lang w:val="es-ES" w:eastAsia="en-US"/>
        </w:rPr>
        <w:t xml:space="preserve"> the seas</w:t>
      </w:r>
      <w:r w:rsidR="00CE5ACF" w:rsidRPr="003576BA">
        <w:rPr>
          <w:rFonts w:ascii="Santander Headline" w:eastAsia="Calibri Light" w:hAnsi="Santander Headline" w:cs="Calibri Light"/>
          <w:color w:val="FF0000"/>
          <w:sz w:val="40"/>
          <w:szCs w:val="52"/>
          <w:u w:color="FF0000"/>
          <w:lang w:val="es-ES" w:eastAsia="en-US"/>
        </w:rPr>
        <w:t xml:space="preserve"> </w:t>
      </w:r>
      <w:r w:rsidR="00064EE4" w:rsidRPr="003576BA">
        <w:rPr>
          <w:rFonts w:ascii="Santander Headline" w:eastAsia="Calibri Light" w:hAnsi="Santander Headline" w:cs="Calibri Light"/>
          <w:color w:val="FF0000"/>
          <w:sz w:val="40"/>
          <w:szCs w:val="52"/>
          <w:u w:color="FF0000"/>
          <w:lang w:val="es-ES" w:eastAsia="en-US"/>
        </w:rPr>
        <w:t xml:space="preserve">impulsa </w:t>
      </w:r>
      <w:r w:rsidR="009375B5" w:rsidRPr="003576BA">
        <w:rPr>
          <w:rFonts w:ascii="Santander Headline" w:eastAsia="Calibri Light" w:hAnsi="Santander Headline" w:cs="Calibri Light"/>
          <w:color w:val="FF0000"/>
          <w:sz w:val="40"/>
          <w:szCs w:val="52"/>
          <w:u w:color="FF0000"/>
          <w:lang w:val="es-ES" w:eastAsia="en-US"/>
        </w:rPr>
        <w:t xml:space="preserve">un </w:t>
      </w:r>
      <w:r w:rsidR="00F96D72" w:rsidRPr="003576BA">
        <w:rPr>
          <w:rFonts w:ascii="Santander Headline" w:eastAsia="Calibri Light" w:hAnsi="Santander Headline" w:cs="Calibri Light"/>
          <w:color w:val="FF0000"/>
          <w:sz w:val="40"/>
          <w:szCs w:val="52"/>
          <w:u w:color="FF0000"/>
          <w:lang w:val="es-ES" w:eastAsia="en-US"/>
        </w:rPr>
        <w:t>mar Mediterráneo</w:t>
      </w:r>
      <w:r w:rsidR="00064EE4" w:rsidRPr="003576BA">
        <w:rPr>
          <w:rFonts w:ascii="Santander Headline" w:eastAsia="Calibri Light" w:hAnsi="Santander Headline" w:cs="Calibri Light"/>
          <w:color w:val="FF0000"/>
          <w:sz w:val="40"/>
          <w:szCs w:val="52"/>
          <w:u w:color="FF0000"/>
          <w:lang w:val="es-ES" w:eastAsia="en-US"/>
        </w:rPr>
        <w:t xml:space="preserve"> con </w:t>
      </w:r>
      <w:r w:rsidR="009375B5" w:rsidRPr="003576BA">
        <w:rPr>
          <w:rFonts w:ascii="Santander Headline" w:eastAsia="Calibri Light" w:hAnsi="Santander Headline" w:cs="Calibri Light"/>
          <w:color w:val="FF0000"/>
          <w:sz w:val="40"/>
          <w:szCs w:val="52"/>
          <w:u w:color="FF0000"/>
          <w:lang w:val="es-ES" w:eastAsia="en-US"/>
        </w:rPr>
        <w:t>cachalotes, con posidonia y sin plástico</w:t>
      </w:r>
    </w:p>
    <w:p w14:paraId="4BE2A328" w14:textId="77777777" w:rsidR="00C614F2" w:rsidRPr="000C182A" w:rsidRDefault="00C614F2" w:rsidP="00C614F2">
      <w:pPr>
        <w:pStyle w:val="Body"/>
        <w:jc w:val="center"/>
        <w:rPr>
          <w:rFonts w:ascii="Santander Text Light" w:eastAsia="Calibri Light" w:hAnsi="Santander Text Light" w:cs="Calibri Light"/>
          <w:color w:val="BFBFBF" w:themeColor="background1" w:themeShade="BF"/>
          <w:sz w:val="20"/>
          <w:szCs w:val="20"/>
          <w:lang w:val="es-ES"/>
        </w:rPr>
      </w:pPr>
    </w:p>
    <w:p w14:paraId="1E66AF6F" w14:textId="614787A7" w:rsidR="00BB6BDF" w:rsidRDefault="00A51AC6" w:rsidP="00E0297D">
      <w:pPr>
        <w:pStyle w:val="Prrafodelista"/>
        <w:numPr>
          <w:ilvl w:val="0"/>
          <w:numId w:val="12"/>
        </w:numPr>
        <w:jc w:val="both"/>
        <w:rPr>
          <w:rStyle w:val="Hipervnculo"/>
          <w:rFonts w:ascii="Santander Text Light" w:eastAsia="Calibri Light" w:hAnsi="Santander Text Light" w:cs="Calibri Light"/>
          <w:sz w:val="20"/>
          <w:szCs w:val="20"/>
          <w:u w:val="none"/>
          <w:lang w:val="es-ES"/>
        </w:rPr>
      </w:pPr>
      <w:r>
        <w:rPr>
          <w:rStyle w:val="Hipervnculo"/>
          <w:rFonts w:ascii="Santander Text Light" w:eastAsia="Calibri Light" w:hAnsi="Santander Text Light" w:cs="Calibri Light"/>
          <w:sz w:val="20"/>
          <w:szCs w:val="20"/>
          <w:u w:val="none"/>
          <w:lang w:val="es-ES"/>
        </w:rPr>
        <w:t xml:space="preserve">Fundación </w:t>
      </w:r>
      <w:proofErr w:type="spellStart"/>
      <w:r>
        <w:rPr>
          <w:rStyle w:val="Hipervnculo"/>
          <w:rFonts w:ascii="Santander Text Light" w:eastAsia="Calibri Light" w:hAnsi="Santander Text Light" w:cs="Calibri Light"/>
          <w:sz w:val="20"/>
          <w:szCs w:val="20"/>
          <w:u w:val="none"/>
          <w:lang w:val="es-ES"/>
        </w:rPr>
        <w:t>Tursiops</w:t>
      </w:r>
      <w:proofErr w:type="spellEnd"/>
      <w:r>
        <w:rPr>
          <w:rStyle w:val="Hipervnculo"/>
          <w:rFonts w:ascii="Santander Text Light" w:eastAsia="Calibri Light" w:hAnsi="Santander Text Light" w:cs="Calibri Light"/>
          <w:sz w:val="20"/>
          <w:szCs w:val="20"/>
          <w:u w:val="none"/>
          <w:lang w:val="es-ES"/>
        </w:rPr>
        <w:t xml:space="preserve">, Fundación Blue </w:t>
      </w:r>
      <w:proofErr w:type="spellStart"/>
      <w:r>
        <w:rPr>
          <w:rStyle w:val="Hipervnculo"/>
          <w:rFonts w:ascii="Santander Text Light" w:eastAsia="Calibri Light" w:hAnsi="Santander Text Light" w:cs="Calibri Light"/>
          <w:sz w:val="20"/>
          <w:szCs w:val="20"/>
          <w:u w:val="none"/>
          <w:lang w:val="es-ES"/>
        </w:rPr>
        <w:t>Life</w:t>
      </w:r>
      <w:proofErr w:type="spellEnd"/>
      <w:r>
        <w:rPr>
          <w:rStyle w:val="Hipervnculo"/>
          <w:rFonts w:ascii="Santander Text Light" w:eastAsia="Calibri Light" w:hAnsi="Santander Text Light" w:cs="Calibri Light"/>
          <w:sz w:val="20"/>
          <w:szCs w:val="20"/>
          <w:u w:val="none"/>
          <w:lang w:val="es-ES"/>
        </w:rPr>
        <w:t xml:space="preserve"> y </w:t>
      </w:r>
      <w:r w:rsidR="00D87C68">
        <w:rPr>
          <w:rStyle w:val="Hipervnculo"/>
          <w:rFonts w:ascii="Santander Text Light" w:eastAsia="Calibri Light" w:hAnsi="Santander Text Light" w:cs="Calibri Light"/>
          <w:sz w:val="20"/>
          <w:szCs w:val="20"/>
          <w:u w:val="none"/>
          <w:lang w:val="es-ES"/>
        </w:rPr>
        <w:t xml:space="preserve">Fundacion </w:t>
      </w:r>
      <w:proofErr w:type="spellStart"/>
      <w:r>
        <w:rPr>
          <w:rStyle w:val="Hipervnculo"/>
          <w:rFonts w:ascii="Santander Text Light" w:eastAsia="Calibri Light" w:hAnsi="Santander Text Light" w:cs="Calibri Light"/>
          <w:sz w:val="20"/>
          <w:szCs w:val="20"/>
          <w:u w:val="none"/>
          <w:lang w:val="es-ES"/>
        </w:rPr>
        <w:t>Ecoalf</w:t>
      </w:r>
      <w:proofErr w:type="spellEnd"/>
      <w:r>
        <w:rPr>
          <w:rStyle w:val="Hipervnculo"/>
          <w:rFonts w:ascii="Santander Text Light" w:eastAsia="Calibri Light" w:hAnsi="Santander Text Light" w:cs="Calibri Light"/>
          <w:sz w:val="20"/>
          <w:szCs w:val="20"/>
          <w:u w:val="none"/>
          <w:lang w:val="es-ES"/>
        </w:rPr>
        <w:t xml:space="preserve"> son las tres organizaciones beneficiarias del programa Santander </w:t>
      </w:r>
      <w:proofErr w:type="spellStart"/>
      <w:r>
        <w:rPr>
          <w:rStyle w:val="Hipervnculo"/>
          <w:rFonts w:ascii="Santander Text Light" w:eastAsia="Calibri Light" w:hAnsi="Santander Text Light" w:cs="Calibri Light"/>
          <w:sz w:val="20"/>
          <w:szCs w:val="20"/>
          <w:u w:val="none"/>
          <w:lang w:val="es-ES"/>
        </w:rPr>
        <w:t>for</w:t>
      </w:r>
      <w:proofErr w:type="spellEnd"/>
      <w:r>
        <w:rPr>
          <w:rStyle w:val="Hipervnculo"/>
          <w:rFonts w:ascii="Santander Text Light" w:eastAsia="Calibri Light" w:hAnsi="Santander Text Light" w:cs="Calibri Light"/>
          <w:sz w:val="20"/>
          <w:szCs w:val="20"/>
          <w:u w:val="none"/>
          <w:lang w:val="es-ES"/>
        </w:rPr>
        <w:t xml:space="preserve"> the Seas 2023, la iniciativa de Fundación Banco Santander para proteger los mares y océanos</w:t>
      </w:r>
      <w:r w:rsidR="001701A2" w:rsidRPr="0049090D">
        <w:rPr>
          <w:rStyle w:val="Hipervnculo"/>
          <w:rFonts w:ascii="Santander Text Light" w:eastAsia="Calibri Light" w:hAnsi="Santander Text Light" w:cs="Calibri Light"/>
          <w:sz w:val="20"/>
          <w:szCs w:val="20"/>
          <w:u w:val="none"/>
          <w:lang w:val="es-ES"/>
        </w:rPr>
        <w:t>.</w:t>
      </w:r>
    </w:p>
    <w:p w14:paraId="6D29286B" w14:textId="77777777" w:rsidR="0049090D" w:rsidRPr="0049090D" w:rsidRDefault="0049090D" w:rsidP="0049090D">
      <w:pPr>
        <w:pStyle w:val="Prrafodelista"/>
        <w:jc w:val="both"/>
        <w:rPr>
          <w:rStyle w:val="Hipervnculo"/>
          <w:rFonts w:ascii="Santander Text Light" w:eastAsia="Calibri Light" w:hAnsi="Santander Text Light" w:cs="Calibri Light"/>
          <w:sz w:val="20"/>
          <w:szCs w:val="20"/>
          <w:u w:val="none"/>
          <w:lang w:val="es-ES"/>
        </w:rPr>
      </w:pPr>
    </w:p>
    <w:p w14:paraId="7FC89310" w14:textId="34C3659D" w:rsidR="006E02D5" w:rsidRPr="0049090D" w:rsidRDefault="00164E19" w:rsidP="0049090D">
      <w:pPr>
        <w:pStyle w:val="Prrafodelista"/>
        <w:numPr>
          <w:ilvl w:val="0"/>
          <w:numId w:val="12"/>
        </w:numPr>
        <w:jc w:val="both"/>
        <w:rPr>
          <w:rStyle w:val="Hipervnculo"/>
          <w:rFonts w:ascii="Santander Text Light" w:eastAsia="Calibri Light" w:hAnsi="Santander Text Light" w:cs="Calibri Light"/>
          <w:sz w:val="20"/>
          <w:szCs w:val="20"/>
          <w:u w:val="none"/>
          <w:lang w:val="es-ES"/>
        </w:rPr>
      </w:pPr>
      <w:r>
        <w:rPr>
          <w:rStyle w:val="Hipervnculo"/>
          <w:rFonts w:ascii="Santander Text Light" w:eastAsia="Calibri Light" w:hAnsi="Santander Text Light" w:cs="Calibri Light"/>
          <w:sz w:val="20"/>
          <w:szCs w:val="20"/>
          <w:u w:val="none"/>
          <w:lang w:val="es-ES"/>
        </w:rPr>
        <w:t>Esta es la tercera convocatoria del programa, que ha destinado</w:t>
      </w:r>
      <w:r w:rsidR="00AA45FA">
        <w:rPr>
          <w:rStyle w:val="Hipervnculo"/>
          <w:rFonts w:ascii="Santander Text Light" w:eastAsia="Calibri Light" w:hAnsi="Santander Text Light" w:cs="Calibri Light"/>
          <w:sz w:val="20"/>
          <w:szCs w:val="20"/>
          <w:u w:val="none"/>
          <w:lang w:val="es-ES"/>
        </w:rPr>
        <w:t xml:space="preserve"> </w:t>
      </w:r>
      <w:r w:rsidR="004071BD">
        <w:rPr>
          <w:rStyle w:val="Hipervnculo"/>
          <w:rFonts w:ascii="Santander Text Light" w:eastAsia="Calibri Light" w:hAnsi="Santander Text Light" w:cs="Calibri Light"/>
          <w:sz w:val="20"/>
          <w:szCs w:val="20"/>
          <w:u w:val="none"/>
          <w:lang w:val="es-ES"/>
        </w:rPr>
        <w:t>en total</w:t>
      </w:r>
      <w:r>
        <w:rPr>
          <w:rStyle w:val="Hipervnculo"/>
          <w:rFonts w:ascii="Santander Text Light" w:eastAsia="Calibri Light" w:hAnsi="Santander Text Light" w:cs="Calibri Light"/>
          <w:sz w:val="20"/>
          <w:szCs w:val="20"/>
          <w:u w:val="none"/>
          <w:lang w:val="es-ES"/>
        </w:rPr>
        <w:t xml:space="preserve"> más de </w:t>
      </w:r>
      <w:r w:rsidR="004A5953">
        <w:rPr>
          <w:rStyle w:val="Hipervnculo"/>
          <w:rFonts w:ascii="Santander Text Light" w:eastAsia="Calibri Light" w:hAnsi="Santander Text Light" w:cs="Calibri Light"/>
          <w:sz w:val="20"/>
          <w:szCs w:val="20"/>
          <w:u w:val="none"/>
          <w:lang w:val="es-ES"/>
        </w:rPr>
        <w:t>1.000.000</w:t>
      </w:r>
      <w:r w:rsidR="00B37F56">
        <w:rPr>
          <w:rStyle w:val="Hipervnculo"/>
          <w:rFonts w:ascii="Santander Text Light" w:eastAsia="Calibri Light" w:hAnsi="Santander Text Light" w:cs="Calibri Light"/>
          <w:sz w:val="20"/>
          <w:szCs w:val="20"/>
          <w:u w:val="none"/>
          <w:lang w:val="es-ES"/>
        </w:rPr>
        <w:t xml:space="preserve"> de euros a la recuperación de hábitats</w:t>
      </w:r>
      <w:r w:rsidR="00731277">
        <w:rPr>
          <w:rStyle w:val="Hipervnculo"/>
          <w:rFonts w:ascii="Santander Text Light" w:eastAsia="Calibri Light" w:hAnsi="Santander Text Light" w:cs="Calibri Light"/>
          <w:sz w:val="20"/>
          <w:szCs w:val="20"/>
          <w:u w:val="none"/>
          <w:lang w:val="es-ES"/>
        </w:rPr>
        <w:t xml:space="preserve"> y </w:t>
      </w:r>
      <w:r w:rsidR="00AA45FA">
        <w:rPr>
          <w:rStyle w:val="Hipervnculo"/>
          <w:rFonts w:ascii="Santander Text Light" w:eastAsia="Calibri Light" w:hAnsi="Santander Text Light" w:cs="Calibri Light"/>
          <w:sz w:val="20"/>
          <w:szCs w:val="20"/>
          <w:u w:val="none"/>
          <w:lang w:val="es-ES"/>
        </w:rPr>
        <w:t>especies singulares y</w:t>
      </w:r>
      <w:r w:rsidR="00B37F56">
        <w:rPr>
          <w:rStyle w:val="Hipervnculo"/>
          <w:rFonts w:ascii="Santander Text Light" w:eastAsia="Calibri Light" w:hAnsi="Santander Text Light" w:cs="Calibri Light"/>
          <w:sz w:val="20"/>
          <w:szCs w:val="20"/>
          <w:u w:val="none"/>
          <w:lang w:val="es-ES"/>
        </w:rPr>
        <w:t xml:space="preserve"> centinelas.</w:t>
      </w:r>
    </w:p>
    <w:p w14:paraId="343D527A" w14:textId="62E03E52" w:rsidR="0049090D" w:rsidRDefault="0049090D" w:rsidP="0049090D">
      <w:pPr>
        <w:pStyle w:val="Prrafodelista"/>
        <w:jc w:val="both"/>
        <w:rPr>
          <w:rStyle w:val="Hipervnculo"/>
          <w:rFonts w:ascii="Santander Text Light" w:eastAsia="Calibri Light" w:hAnsi="Santander Text Light" w:cs="Calibri Light"/>
          <w:sz w:val="20"/>
          <w:szCs w:val="20"/>
          <w:u w:val="none"/>
          <w:lang w:val="es-ES"/>
        </w:rPr>
      </w:pPr>
    </w:p>
    <w:p w14:paraId="5AEC84C1" w14:textId="76AF0245" w:rsidR="00203BDC" w:rsidRPr="00392EF8" w:rsidRDefault="004071BD" w:rsidP="0016092A">
      <w:pPr>
        <w:pStyle w:val="Prrafodelista"/>
        <w:numPr>
          <w:ilvl w:val="0"/>
          <w:numId w:val="12"/>
        </w:numPr>
        <w:jc w:val="both"/>
        <w:rPr>
          <w:rStyle w:val="Hipervnculo"/>
          <w:rFonts w:ascii="Santander Text Light" w:eastAsia="Calibri Light" w:hAnsi="Santander Text Light" w:cs="Calibri Light"/>
          <w:sz w:val="20"/>
          <w:szCs w:val="20"/>
          <w:u w:val="none"/>
          <w:lang w:val="es-ES"/>
        </w:rPr>
      </w:pPr>
      <w:r>
        <w:rPr>
          <w:rStyle w:val="Hipervnculo"/>
          <w:rFonts w:ascii="Santander Text Light" w:eastAsia="Calibri Light" w:hAnsi="Santander Text Light" w:cs="Calibri Light"/>
          <w:sz w:val="20"/>
          <w:szCs w:val="20"/>
          <w:u w:val="none"/>
          <w:lang w:val="es-ES"/>
        </w:rPr>
        <w:t xml:space="preserve">Los proyectos seleccionados en la convocatoria están dirigidos a crear un área segura de crianza para el cachalote mediterráneo, </w:t>
      </w:r>
      <w:r w:rsidR="00165C9F">
        <w:rPr>
          <w:rStyle w:val="Hipervnculo"/>
          <w:rFonts w:ascii="Santander Text Light" w:eastAsia="Calibri Light" w:hAnsi="Santander Text Light" w:cs="Calibri Light"/>
          <w:sz w:val="20"/>
          <w:szCs w:val="20"/>
          <w:u w:val="none"/>
          <w:lang w:val="es-ES"/>
        </w:rPr>
        <w:t xml:space="preserve">recuperar las praderas de posidonia en baleares y </w:t>
      </w:r>
      <w:r w:rsidR="00BC63CB">
        <w:rPr>
          <w:rStyle w:val="Hipervnculo"/>
          <w:rFonts w:ascii="Santander Text Light" w:eastAsia="Calibri Light" w:hAnsi="Santander Text Light" w:cs="Calibri Light"/>
          <w:sz w:val="20"/>
          <w:szCs w:val="20"/>
          <w:u w:val="none"/>
          <w:lang w:val="es-ES"/>
        </w:rPr>
        <w:t xml:space="preserve">limpiar los residuos plásticos </w:t>
      </w:r>
      <w:r w:rsidR="00AE78F8">
        <w:rPr>
          <w:rStyle w:val="Hipervnculo"/>
          <w:rFonts w:ascii="Santander Text Light" w:eastAsia="Calibri Light" w:hAnsi="Santander Text Light" w:cs="Calibri Light"/>
          <w:sz w:val="20"/>
          <w:szCs w:val="20"/>
          <w:u w:val="none"/>
          <w:lang w:val="es-ES"/>
        </w:rPr>
        <w:t xml:space="preserve">en las </w:t>
      </w:r>
      <w:r w:rsidR="0089090C">
        <w:rPr>
          <w:rStyle w:val="Hipervnculo"/>
          <w:rFonts w:ascii="Santander Text Light" w:eastAsia="Calibri Light" w:hAnsi="Santander Text Light" w:cs="Calibri Light"/>
          <w:sz w:val="20"/>
          <w:szCs w:val="20"/>
          <w:u w:val="none"/>
          <w:lang w:val="es-ES"/>
        </w:rPr>
        <w:t>Á</w:t>
      </w:r>
      <w:r w:rsidR="00AE78F8">
        <w:rPr>
          <w:rStyle w:val="Hipervnculo"/>
          <w:rFonts w:ascii="Santander Text Light" w:eastAsia="Calibri Light" w:hAnsi="Santander Text Light" w:cs="Calibri Light"/>
          <w:sz w:val="20"/>
          <w:szCs w:val="20"/>
          <w:u w:val="none"/>
          <w:lang w:val="es-ES"/>
        </w:rPr>
        <w:t xml:space="preserve">reas </w:t>
      </w:r>
      <w:r w:rsidR="0089090C">
        <w:rPr>
          <w:rStyle w:val="Hipervnculo"/>
          <w:rFonts w:ascii="Santander Text Light" w:eastAsia="Calibri Light" w:hAnsi="Santander Text Light" w:cs="Calibri Light"/>
          <w:sz w:val="20"/>
          <w:szCs w:val="20"/>
          <w:u w:val="none"/>
          <w:lang w:val="es-ES"/>
        </w:rPr>
        <w:t>M</w:t>
      </w:r>
      <w:r w:rsidR="00AE78F8">
        <w:rPr>
          <w:rStyle w:val="Hipervnculo"/>
          <w:rFonts w:ascii="Santander Text Light" w:eastAsia="Calibri Light" w:hAnsi="Santander Text Light" w:cs="Calibri Light"/>
          <w:sz w:val="20"/>
          <w:szCs w:val="20"/>
          <w:u w:val="none"/>
          <w:lang w:val="es-ES"/>
        </w:rPr>
        <w:t xml:space="preserve">arinas </w:t>
      </w:r>
      <w:r w:rsidR="0089090C">
        <w:rPr>
          <w:rStyle w:val="Hipervnculo"/>
          <w:rFonts w:ascii="Santander Text Light" w:eastAsia="Calibri Light" w:hAnsi="Santander Text Light" w:cs="Calibri Light"/>
          <w:sz w:val="20"/>
          <w:szCs w:val="20"/>
          <w:u w:val="none"/>
          <w:lang w:val="es-ES"/>
        </w:rPr>
        <w:t>P</w:t>
      </w:r>
      <w:r w:rsidR="00AE78F8">
        <w:rPr>
          <w:rStyle w:val="Hipervnculo"/>
          <w:rFonts w:ascii="Santander Text Light" w:eastAsia="Calibri Light" w:hAnsi="Santander Text Light" w:cs="Calibri Light"/>
          <w:sz w:val="20"/>
          <w:szCs w:val="20"/>
          <w:u w:val="none"/>
          <w:lang w:val="es-ES"/>
        </w:rPr>
        <w:t>rotegidas del Levante español.</w:t>
      </w:r>
      <w:r w:rsidR="00EE7E6E">
        <w:rPr>
          <w:rStyle w:val="Hipervnculo"/>
          <w:rFonts w:ascii="Santander Text Light" w:eastAsia="Calibri Light" w:hAnsi="Santander Text Light" w:cs="Calibri Light"/>
          <w:sz w:val="20"/>
          <w:szCs w:val="20"/>
          <w:u w:val="none"/>
          <w:lang w:val="es-ES"/>
        </w:rPr>
        <w:t xml:space="preserve"> </w:t>
      </w:r>
    </w:p>
    <w:p w14:paraId="05EFE809" w14:textId="3EADBFA6" w:rsidR="008F79F2" w:rsidRDefault="008F79F2" w:rsidP="00203BDC">
      <w:pPr>
        <w:pStyle w:val="Prrafodelista"/>
        <w:jc w:val="both"/>
        <w:rPr>
          <w:rFonts w:ascii="Santander Text Light" w:eastAsia="Calibri Light" w:hAnsi="Santander Text Light" w:cs="Calibri Light"/>
          <w:sz w:val="20"/>
          <w:szCs w:val="20"/>
          <w:lang w:val="es-ES"/>
        </w:rPr>
      </w:pPr>
    </w:p>
    <w:p w14:paraId="4AEFC018" w14:textId="77777777" w:rsidR="008F79F2" w:rsidRDefault="008F79F2" w:rsidP="00BA02DA">
      <w:pPr>
        <w:pStyle w:val="Prrafodelista"/>
        <w:rPr>
          <w:rFonts w:ascii="Santander Text Light" w:eastAsia="Calibri Light" w:hAnsi="Santander Text Light" w:cs="Calibri Light"/>
          <w:sz w:val="20"/>
          <w:szCs w:val="20"/>
          <w:lang w:val="es-ES"/>
        </w:rPr>
      </w:pPr>
    </w:p>
    <w:p w14:paraId="4E7D35C6" w14:textId="5BF73589" w:rsidR="002869E9" w:rsidRPr="0075687F" w:rsidRDefault="002869E9" w:rsidP="00897E9A">
      <w:pPr>
        <w:pStyle w:val="Body"/>
        <w:jc w:val="both"/>
        <w:rPr>
          <w:rFonts w:ascii="Santander Text Light" w:eastAsia="Calibri Light" w:hAnsi="Santander Text Light" w:cs="Calibri Light"/>
          <w:color w:val="FF0000"/>
          <w:sz w:val="20"/>
          <w:szCs w:val="20"/>
          <w:u w:color="FF0000"/>
          <w:lang w:val="es-ES"/>
        </w:rPr>
      </w:pPr>
      <w:bookmarkStart w:id="0" w:name="_Hlk137033192"/>
      <w:r w:rsidRPr="0075687F">
        <w:rPr>
          <w:rFonts w:ascii="Santander Text Light" w:eastAsia="Calibri Light" w:hAnsi="Santander Text Light" w:cs="Calibri Light"/>
          <w:color w:val="FF0000"/>
          <w:sz w:val="20"/>
          <w:szCs w:val="20"/>
          <w:u w:color="FF0000"/>
          <w:lang w:val="es-ES"/>
        </w:rPr>
        <w:t>Madrid</w:t>
      </w:r>
      <w:r w:rsidRPr="00925983">
        <w:rPr>
          <w:rFonts w:ascii="Santander Text Light" w:eastAsia="Calibri Light" w:hAnsi="Santander Text Light" w:cs="Calibri Light"/>
          <w:color w:val="FF0000"/>
          <w:sz w:val="20"/>
          <w:szCs w:val="20"/>
          <w:u w:color="FF0000"/>
          <w:lang w:val="es-ES"/>
        </w:rPr>
        <w:t xml:space="preserve">, </w:t>
      </w:r>
      <w:r w:rsidR="00231908">
        <w:rPr>
          <w:rFonts w:ascii="Santander Text Light" w:eastAsia="Calibri Light" w:hAnsi="Santander Text Light" w:cs="Calibri Light"/>
          <w:color w:val="FF0000"/>
          <w:sz w:val="20"/>
          <w:szCs w:val="20"/>
          <w:u w:color="FF0000"/>
          <w:lang w:val="es-ES"/>
        </w:rPr>
        <w:t>26</w:t>
      </w:r>
      <w:r w:rsidR="006375EC">
        <w:rPr>
          <w:rFonts w:ascii="Santander Text Light" w:eastAsia="Calibri Light" w:hAnsi="Santander Text Light" w:cs="Calibri Light"/>
          <w:color w:val="FF0000"/>
          <w:sz w:val="20"/>
          <w:szCs w:val="20"/>
          <w:u w:color="FF0000"/>
          <w:lang w:val="es-ES"/>
        </w:rPr>
        <w:t xml:space="preserve"> </w:t>
      </w:r>
      <w:r w:rsidR="0075687F" w:rsidRPr="00925983">
        <w:rPr>
          <w:rFonts w:ascii="Santander Text Light" w:eastAsia="Calibri Light" w:hAnsi="Santander Text Light" w:cs="Calibri Light"/>
          <w:color w:val="FF0000"/>
          <w:sz w:val="20"/>
          <w:szCs w:val="20"/>
          <w:u w:color="FF0000"/>
          <w:lang w:val="es-ES"/>
        </w:rPr>
        <w:t xml:space="preserve">de </w:t>
      </w:r>
      <w:r w:rsidR="00A30EB9" w:rsidRPr="00925983">
        <w:rPr>
          <w:rFonts w:ascii="Santander Text Light" w:eastAsia="Calibri Light" w:hAnsi="Santander Text Light" w:cs="Calibri Light"/>
          <w:color w:val="FF0000"/>
          <w:sz w:val="20"/>
          <w:szCs w:val="20"/>
          <w:u w:color="FF0000"/>
          <w:lang w:val="es-ES"/>
        </w:rPr>
        <w:t>junio</w:t>
      </w:r>
      <w:r w:rsidR="0075687F" w:rsidRPr="00925983">
        <w:rPr>
          <w:rFonts w:ascii="Santander Text Light" w:eastAsia="Calibri Light" w:hAnsi="Santander Text Light" w:cs="Calibri Light"/>
          <w:color w:val="FF0000"/>
          <w:sz w:val="20"/>
          <w:szCs w:val="20"/>
          <w:u w:color="FF0000"/>
          <w:lang w:val="es-ES"/>
        </w:rPr>
        <w:t xml:space="preserve"> de </w:t>
      </w:r>
      <w:r w:rsidRPr="00925983">
        <w:rPr>
          <w:rFonts w:ascii="Santander Text Light" w:eastAsia="Calibri Light" w:hAnsi="Santander Text Light" w:cs="Calibri Light"/>
          <w:color w:val="FF0000"/>
          <w:sz w:val="20"/>
          <w:szCs w:val="20"/>
          <w:u w:color="FF0000"/>
          <w:lang w:val="es-ES"/>
        </w:rPr>
        <w:t>202</w:t>
      </w:r>
      <w:r w:rsidR="00E423F9" w:rsidRPr="00925983">
        <w:rPr>
          <w:rFonts w:ascii="Santander Text Light" w:eastAsia="Calibri Light" w:hAnsi="Santander Text Light" w:cs="Calibri Light"/>
          <w:color w:val="FF0000"/>
          <w:sz w:val="20"/>
          <w:szCs w:val="20"/>
          <w:u w:color="FF0000"/>
          <w:lang w:val="es-ES"/>
        </w:rPr>
        <w:t>3</w:t>
      </w:r>
      <w:r w:rsidRPr="00925983">
        <w:rPr>
          <w:rFonts w:ascii="Santander Text Light" w:eastAsia="Calibri Light" w:hAnsi="Santander Text Light" w:cs="Calibri Light"/>
          <w:color w:val="FF0000"/>
          <w:sz w:val="20"/>
          <w:szCs w:val="20"/>
          <w:u w:color="FF0000"/>
          <w:lang w:val="es-ES"/>
        </w:rPr>
        <w:t xml:space="preserve"> </w:t>
      </w:r>
      <w:r w:rsidR="0075687F" w:rsidRPr="00925983">
        <w:rPr>
          <w:rFonts w:ascii="Santander Text Light" w:eastAsia="Calibri Light" w:hAnsi="Santander Text Light" w:cs="Calibri Light"/>
          <w:color w:val="FF0000"/>
          <w:sz w:val="20"/>
          <w:szCs w:val="20"/>
          <w:u w:color="FF0000"/>
          <w:lang w:val="es-ES"/>
        </w:rPr>
        <w:t>-</w:t>
      </w:r>
      <w:r w:rsidRPr="0075687F">
        <w:rPr>
          <w:rFonts w:ascii="Santander Text Light" w:eastAsia="Calibri Light" w:hAnsi="Santander Text Light" w:cs="Calibri Light"/>
          <w:color w:val="FF0000"/>
          <w:sz w:val="20"/>
          <w:szCs w:val="20"/>
          <w:u w:color="FF0000"/>
          <w:lang w:val="es-ES"/>
        </w:rPr>
        <w:t xml:space="preserve"> </w:t>
      </w:r>
      <w:r w:rsidR="0075687F" w:rsidRPr="0075687F">
        <w:rPr>
          <w:rFonts w:ascii="Santander Text Light" w:eastAsia="Calibri Light" w:hAnsi="Santander Text Light" w:cs="Calibri Light"/>
          <w:color w:val="FF0000"/>
          <w:sz w:val="20"/>
          <w:szCs w:val="20"/>
          <w:u w:color="FF0000"/>
          <w:lang w:val="es-ES"/>
        </w:rPr>
        <w:t>NOTA DE PRENSA</w:t>
      </w:r>
    </w:p>
    <w:bookmarkEnd w:id="0"/>
    <w:p w14:paraId="7824904B" w14:textId="5B693B72" w:rsidR="00922570" w:rsidRDefault="00922570" w:rsidP="003B6A99">
      <w:pPr>
        <w:pStyle w:val="Body"/>
        <w:jc w:val="both"/>
        <w:rPr>
          <w:rFonts w:ascii="Santander Text Light" w:eastAsia="Calibri Light" w:hAnsi="Santander Text Light" w:cs="Calibri Light"/>
          <w:sz w:val="20"/>
          <w:szCs w:val="20"/>
          <w:lang w:val="es-ES"/>
        </w:rPr>
      </w:pPr>
    </w:p>
    <w:p w14:paraId="3BF481F6" w14:textId="276C1897" w:rsidR="00D87C68" w:rsidRDefault="00536120" w:rsidP="008A5431">
      <w:pPr>
        <w:pStyle w:val="Body"/>
        <w:jc w:val="both"/>
        <w:rPr>
          <w:rFonts w:ascii="Santander Text Light" w:eastAsia="Calibri Light" w:hAnsi="Santander Text Light" w:cs="Calibri Light"/>
          <w:sz w:val="20"/>
          <w:szCs w:val="20"/>
          <w:lang w:val="es-ES"/>
        </w:rPr>
      </w:pPr>
      <w:r w:rsidRPr="00536120">
        <w:rPr>
          <w:rFonts w:ascii="Santander Text Light" w:eastAsia="Calibri Light" w:hAnsi="Santander Text Light" w:cs="Calibri Light"/>
          <w:sz w:val="20"/>
          <w:szCs w:val="20"/>
          <w:lang w:val="es-ES"/>
        </w:rPr>
        <w:t xml:space="preserve">Fundación Banco Santander, en línea con su compromiso medioambiental, ha celebrado la </w:t>
      </w:r>
      <w:r>
        <w:rPr>
          <w:rFonts w:ascii="Santander Text Light" w:eastAsia="Calibri Light" w:hAnsi="Santander Text Light" w:cs="Calibri Light"/>
          <w:sz w:val="20"/>
          <w:szCs w:val="20"/>
          <w:lang w:val="es-ES"/>
        </w:rPr>
        <w:t>tercera</w:t>
      </w:r>
      <w:r w:rsidRPr="00536120">
        <w:rPr>
          <w:rFonts w:ascii="Santander Text Light" w:eastAsia="Calibri Light" w:hAnsi="Santander Text Light" w:cs="Calibri Light"/>
          <w:sz w:val="20"/>
          <w:szCs w:val="20"/>
          <w:lang w:val="es-ES"/>
        </w:rPr>
        <w:t xml:space="preserve"> edición de `Santander </w:t>
      </w:r>
      <w:proofErr w:type="spellStart"/>
      <w:r w:rsidRPr="00536120">
        <w:rPr>
          <w:rFonts w:ascii="Santander Text Light" w:eastAsia="Calibri Light" w:hAnsi="Santander Text Light" w:cs="Calibri Light"/>
          <w:sz w:val="20"/>
          <w:szCs w:val="20"/>
          <w:lang w:val="es-ES"/>
        </w:rPr>
        <w:t>for</w:t>
      </w:r>
      <w:proofErr w:type="spellEnd"/>
      <w:r w:rsidRPr="00536120">
        <w:rPr>
          <w:rFonts w:ascii="Santander Text Light" w:eastAsia="Calibri Light" w:hAnsi="Santander Text Light" w:cs="Calibri Light"/>
          <w:sz w:val="20"/>
          <w:szCs w:val="20"/>
          <w:lang w:val="es-ES"/>
        </w:rPr>
        <w:t xml:space="preserve"> the </w:t>
      </w:r>
      <w:r w:rsidR="00D87C68">
        <w:rPr>
          <w:rFonts w:ascii="Santander Text Light" w:eastAsia="Calibri Light" w:hAnsi="Santander Text Light" w:cs="Calibri Light"/>
          <w:sz w:val="20"/>
          <w:szCs w:val="20"/>
          <w:lang w:val="es-ES"/>
        </w:rPr>
        <w:t>S</w:t>
      </w:r>
      <w:r w:rsidRPr="00536120">
        <w:rPr>
          <w:rFonts w:ascii="Santander Text Light" w:eastAsia="Calibri Light" w:hAnsi="Santander Text Light" w:cs="Calibri Light"/>
          <w:sz w:val="20"/>
          <w:szCs w:val="20"/>
          <w:lang w:val="es-ES"/>
        </w:rPr>
        <w:t>eas’, su programa dirigido a la conservación y protección de mares y océanos.</w:t>
      </w:r>
      <w:r>
        <w:rPr>
          <w:rFonts w:ascii="Santander Text Light" w:eastAsia="Calibri Light" w:hAnsi="Santander Text Light" w:cs="Calibri Light"/>
          <w:sz w:val="20"/>
          <w:szCs w:val="20"/>
          <w:lang w:val="es-ES"/>
        </w:rPr>
        <w:t xml:space="preserve"> Las entidades beneficiarias en esta nueva convocatoria han sido </w:t>
      </w:r>
      <w:hyperlink r:id="rId11" w:history="1">
        <w:r w:rsidR="00D87C68">
          <w:rPr>
            <w:rStyle w:val="Hipervnculo"/>
            <w:rFonts w:ascii="Santander Text Light" w:eastAsia="Calibri Light" w:hAnsi="Santander Text Light" w:cs="Calibri Light"/>
            <w:sz w:val="20"/>
            <w:szCs w:val="20"/>
            <w:lang w:val="es-ES"/>
          </w:rPr>
          <w:t>A</w:t>
        </w:r>
        <w:r w:rsidR="00EF35CD" w:rsidRPr="002F3690">
          <w:rPr>
            <w:rStyle w:val="Hipervnculo"/>
            <w:rFonts w:ascii="Santander Text Light" w:eastAsia="Calibri Light" w:hAnsi="Santander Text Light" w:cs="Calibri Light"/>
            <w:sz w:val="20"/>
            <w:szCs w:val="20"/>
            <w:lang w:val="es-ES"/>
          </w:rPr>
          <w:t>sociación</w:t>
        </w:r>
        <w:r w:rsidRPr="002F3690">
          <w:rPr>
            <w:rStyle w:val="Hipervnculo"/>
            <w:rFonts w:ascii="Santander Text Light" w:eastAsia="Calibri Light" w:hAnsi="Santander Text Light" w:cs="Calibri Light"/>
            <w:sz w:val="20"/>
            <w:szCs w:val="20"/>
            <w:lang w:val="es-ES"/>
          </w:rPr>
          <w:t xml:space="preserve"> </w:t>
        </w:r>
        <w:proofErr w:type="spellStart"/>
        <w:r w:rsidRPr="002F3690">
          <w:rPr>
            <w:rStyle w:val="Hipervnculo"/>
            <w:rFonts w:ascii="Santander Text Light" w:eastAsia="Calibri Light" w:hAnsi="Santander Text Light" w:cs="Calibri Light"/>
            <w:sz w:val="20"/>
            <w:szCs w:val="20"/>
            <w:lang w:val="es-ES"/>
          </w:rPr>
          <w:t>Tursiops</w:t>
        </w:r>
        <w:proofErr w:type="spellEnd"/>
      </w:hyperlink>
      <w:r w:rsidR="005117A7">
        <w:rPr>
          <w:rFonts w:ascii="Santander Text Light" w:eastAsia="Calibri Light" w:hAnsi="Santander Text Light" w:cs="Calibri Light"/>
          <w:sz w:val="20"/>
          <w:szCs w:val="20"/>
          <w:lang w:val="es-ES"/>
        </w:rPr>
        <w:t xml:space="preserve">, </w:t>
      </w:r>
      <w:hyperlink r:id="rId12" w:history="1">
        <w:r w:rsidR="00D87C68">
          <w:rPr>
            <w:rStyle w:val="Hipervnculo"/>
            <w:rFonts w:ascii="Santander Text Light" w:eastAsia="Calibri Light" w:hAnsi="Santander Text Light" w:cs="Calibri Light"/>
            <w:sz w:val="20"/>
            <w:szCs w:val="20"/>
            <w:lang w:val="es-ES"/>
          </w:rPr>
          <w:t>F</w:t>
        </w:r>
        <w:r w:rsidR="005117A7" w:rsidRPr="00724A7B">
          <w:rPr>
            <w:rStyle w:val="Hipervnculo"/>
            <w:rFonts w:ascii="Santander Text Light" w:eastAsia="Calibri Light" w:hAnsi="Santander Text Light" w:cs="Calibri Light"/>
            <w:sz w:val="20"/>
            <w:szCs w:val="20"/>
            <w:lang w:val="es-ES"/>
          </w:rPr>
          <w:t xml:space="preserve">undación Blue </w:t>
        </w:r>
        <w:proofErr w:type="spellStart"/>
        <w:r w:rsidR="005117A7" w:rsidRPr="00724A7B">
          <w:rPr>
            <w:rStyle w:val="Hipervnculo"/>
            <w:rFonts w:ascii="Santander Text Light" w:eastAsia="Calibri Light" w:hAnsi="Santander Text Light" w:cs="Calibri Light"/>
            <w:sz w:val="20"/>
            <w:szCs w:val="20"/>
            <w:lang w:val="es-ES"/>
          </w:rPr>
          <w:t>Life</w:t>
        </w:r>
        <w:proofErr w:type="spellEnd"/>
      </w:hyperlink>
      <w:r w:rsidR="005117A7">
        <w:rPr>
          <w:rFonts w:ascii="Santander Text Light" w:eastAsia="Calibri Light" w:hAnsi="Santander Text Light" w:cs="Calibri Light"/>
          <w:sz w:val="20"/>
          <w:szCs w:val="20"/>
          <w:lang w:val="es-ES"/>
        </w:rPr>
        <w:t xml:space="preserve"> y </w:t>
      </w:r>
      <w:r w:rsidR="000F404D">
        <w:rPr>
          <w:rFonts w:ascii="Santander Text Light" w:eastAsia="Calibri Light" w:hAnsi="Santander Text Light" w:cs="Calibri Light"/>
          <w:sz w:val="20"/>
          <w:szCs w:val="20"/>
          <w:lang w:val="es-ES"/>
        </w:rPr>
        <w:t xml:space="preserve">Fundación </w:t>
      </w:r>
      <w:hyperlink r:id="rId13" w:history="1">
        <w:proofErr w:type="spellStart"/>
        <w:r w:rsidR="005117A7" w:rsidRPr="00484F4E">
          <w:rPr>
            <w:rStyle w:val="Hipervnculo"/>
            <w:rFonts w:ascii="Santander Text Light" w:eastAsia="Calibri Light" w:hAnsi="Santander Text Light" w:cs="Calibri Light"/>
            <w:sz w:val="20"/>
            <w:szCs w:val="20"/>
            <w:lang w:val="es-ES"/>
          </w:rPr>
          <w:t>Ecoalf</w:t>
        </w:r>
        <w:proofErr w:type="spellEnd"/>
      </w:hyperlink>
      <w:r w:rsidR="005117A7">
        <w:rPr>
          <w:rFonts w:ascii="Santander Text Light" w:eastAsia="Calibri Light" w:hAnsi="Santander Text Light" w:cs="Calibri Light"/>
          <w:sz w:val="20"/>
          <w:szCs w:val="20"/>
          <w:lang w:val="es-ES"/>
        </w:rPr>
        <w:t xml:space="preserve">. </w:t>
      </w:r>
    </w:p>
    <w:p w14:paraId="0B3F5CE8" w14:textId="77777777" w:rsidR="00D87C68" w:rsidRDefault="00D87C68" w:rsidP="008A5431">
      <w:pPr>
        <w:pStyle w:val="Body"/>
        <w:jc w:val="both"/>
        <w:rPr>
          <w:rFonts w:ascii="Santander Text Light" w:eastAsia="Calibri Light" w:hAnsi="Santander Text Light" w:cs="Calibri Light"/>
          <w:sz w:val="20"/>
          <w:szCs w:val="20"/>
          <w:lang w:val="es-ES"/>
        </w:rPr>
      </w:pPr>
    </w:p>
    <w:p w14:paraId="2929E86A" w14:textId="569D33B1" w:rsidR="008A5431" w:rsidRDefault="005117A7" w:rsidP="008A5431">
      <w:pPr>
        <w:pStyle w:val="Body"/>
        <w:jc w:val="both"/>
        <w:rPr>
          <w:rFonts w:ascii="Santander Text Light" w:eastAsia="Calibri Light" w:hAnsi="Santander Text Light" w:cs="Calibri Light"/>
          <w:sz w:val="20"/>
          <w:szCs w:val="20"/>
          <w:lang w:val="es-ES"/>
        </w:rPr>
      </w:pPr>
      <w:r>
        <w:rPr>
          <w:rFonts w:ascii="Santander Text Light" w:eastAsia="Calibri Light" w:hAnsi="Santander Text Light" w:cs="Calibri Light"/>
          <w:sz w:val="20"/>
          <w:szCs w:val="20"/>
          <w:lang w:val="es-ES"/>
        </w:rPr>
        <w:t xml:space="preserve">Los proyectos presentados </w:t>
      </w:r>
      <w:r w:rsidRPr="005117A7">
        <w:rPr>
          <w:rFonts w:ascii="Santander Text Light" w:eastAsia="Calibri Light" w:hAnsi="Santander Text Light" w:cs="Calibri Light"/>
          <w:sz w:val="20"/>
          <w:szCs w:val="20"/>
          <w:lang w:val="es-ES"/>
        </w:rPr>
        <w:t xml:space="preserve">están dirigidos a crear un área segura de crianza para el cachalote mediterráneo, recuperar las praderas de posidonia en baleares y </w:t>
      </w:r>
      <w:r w:rsidR="00655A9B">
        <w:rPr>
          <w:rFonts w:ascii="Santander Text Light" w:eastAsia="Calibri Light" w:hAnsi="Santander Text Light" w:cs="Calibri Light"/>
          <w:sz w:val="20"/>
          <w:szCs w:val="20"/>
          <w:lang w:val="es-ES"/>
        </w:rPr>
        <w:t xml:space="preserve">fomentar la economía circular con el reciclaje de residuos plásticos </w:t>
      </w:r>
      <w:r w:rsidR="00E246D1">
        <w:rPr>
          <w:rFonts w:ascii="Santander Text Light" w:eastAsia="Calibri Light" w:hAnsi="Santander Text Light" w:cs="Calibri Light"/>
          <w:sz w:val="20"/>
          <w:szCs w:val="20"/>
          <w:lang w:val="es-ES"/>
        </w:rPr>
        <w:t>involucrando al sector pesquero</w:t>
      </w:r>
      <w:r w:rsidRPr="005117A7">
        <w:rPr>
          <w:rFonts w:ascii="Santander Text Light" w:eastAsia="Calibri Light" w:hAnsi="Santander Text Light" w:cs="Calibri Light"/>
          <w:sz w:val="20"/>
          <w:szCs w:val="20"/>
          <w:lang w:val="es-ES"/>
        </w:rPr>
        <w:t xml:space="preserve"> en las áreas marinas protegidas del Levante español.</w:t>
      </w:r>
      <w:r w:rsidR="008A5431">
        <w:rPr>
          <w:rFonts w:ascii="Santander Text Light" w:eastAsia="Calibri Light" w:hAnsi="Santander Text Light" w:cs="Calibri Light"/>
          <w:sz w:val="20"/>
          <w:szCs w:val="20"/>
          <w:lang w:val="es-ES"/>
        </w:rPr>
        <w:t xml:space="preserve"> Cada una de las organizaciones recibirá una dotación de hasta 150.000 euros para llevar a cabo su proyecto.</w:t>
      </w:r>
    </w:p>
    <w:p w14:paraId="668C04F4" w14:textId="77777777" w:rsidR="00035562" w:rsidRDefault="00035562" w:rsidP="003B6A99">
      <w:pPr>
        <w:pStyle w:val="Body"/>
        <w:jc w:val="both"/>
        <w:rPr>
          <w:rFonts w:ascii="Santander Text Light" w:eastAsia="Calibri Light" w:hAnsi="Santander Text Light" w:cs="Calibri Light"/>
          <w:sz w:val="20"/>
          <w:szCs w:val="20"/>
          <w:lang w:val="es-ES"/>
        </w:rPr>
      </w:pPr>
    </w:p>
    <w:p w14:paraId="5F5E8DA7" w14:textId="73D045A3" w:rsidR="00C13D67" w:rsidRDefault="008B3243" w:rsidP="00EC5A8A">
      <w:pPr>
        <w:pStyle w:val="Body"/>
        <w:jc w:val="both"/>
        <w:rPr>
          <w:rFonts w:ascii="Santander Text Light" w:eastAsia="Calibri Light" w:hAnsi="Santander Text Light" w:cs="Calibri Light"/>
          <w:sz w:val="20"/>
          <w:szCs w:val="20"/>
          <w:lang w:val="es-ES"/>
        </w:rPr>
      </w:pPr>
      <w:r w:rsidRPr="008B3243">
        <w:rPr>
          <w:rFonts w:ascii="Santander Text Light" w:eastAsia="Calibri Light" w:hAnsi="Santander Text Light" w:cs="Calibri Light"/>
          <w:sz w:val="20"/>
          <w:szCs w:val="20"/>
          <w:lang w:val="es-ES"/>
        </w:rPr>
        <w:t xml:space="preserve">El pasado 5 de junio, día mundial del medioambiente, </w:t>
      </w:r>
      <w:r w:rsidR="00051DB3">
        <w:rPr>
          <w:rFonts w:ascii="Santander Text Light" w:eastAsia="Calibri Light" w:hAnsi="Santander Text Light" w:cs="Calibri Light"/>
          <w:sz w:val="20"/>
          <w:szCs w:val="20"/>
          <w:lang w:val="es-ES"/>
        </w:rPr>
        <w:t xml:space="preserve">el lema elegido por las Naciones Unidas fue </w:t>
      </w:r>
      <w:r w:rsidR="00051DB3" w:rsidRPr="00515264">
        <w:rPr>
          <w:rFonts w:ascii="Santander Text Light" w:eastAsia="Calibri Light" w:hAnsi="Santander Text Light" w:cs="Calibri Light"/>
          <w:i/>
          <w:iCs/>
          <w:sz w:val="20"/>
          <w:szCs w:val="20"/>
          <w:lang w:val="es-ES"/>
        </w:rPr>
        <w:t>Por un planeta sin contaminación por plásticos</w:t>
      </w:r>
      <w:r w:rsidR="00515264">
        <w:rPr>
          <w:rFonts w:ascii="Santander Text Light" w:eastAsia="Calibri Light" w:hAnsi="Santander Text Light" w:cs="Calibri Light"/>
          <w:sz w:val="20"/>
          <w:szCs w:val="20"/>
          <w:lang w:val="es-ES"/>
        </w:rPr>
        <w:t>. Según el informe de la ONU</w:t>
      </w:r>
      <w:r w:rsidR="00107644">
        <w:rPr>
          <w:rStyle w:val="Refdenotaalpie"/>
          <w:rFonts w:ascii="Santander Text Light" w:eastAsia="Calibri Light" w:hAnsi="Santander Text Light" w:cs="Calibri Light"/>
          <w:sz w:val="20"/>
          <w:szCs w:val="20"/>
          <w:lang w:val="es-ES"/>
        </w:rPr>
        <w:footnoteReference w:id="1"/>
      </w:r>
      <w:r w:rsidR="00515264">
        <w:rPr>
          <w:rFonts w:ascii="Santander Text Light" w:eastAsia="Calibri Light" w:hAnsi="Santander Text Light" w:cs="Calibri Light"/>
          <w:sz w:val="20"/>
          <w:szCs w:val="20"/>
          <w:lang w:val="es-ES"/>
        </w:rPr>
        <w:t>, los plásticos representan el 85% de la basura marina</w:t>
      </w:r>
      <w:r w:rsidR="006435A1">
        <w:rPr>
          <w:rFonts w:ascii="Santander Text Light" w:eastAsia="Calibri Light" w:hAnsi="Santander Text Light" w:cs="Calibri Light"/>
          <w:sz w:val="20"/>
          <w:szCs w:val="20"/>
          <w:lang w:val="es-ES"/>
        </w:rPr>
        <w:t xml:space="preserve">, </w:t>
      </w:r>
      <w:r w:rsidR="00D729FF">
        <w:rPr>
          <w:rFonts w:ascii="Santander Text Light" w:eastAsia="Calibri Light" w:hAnsi="Santander Text Light" w:cs="Calibri Light"/>
          <w:sz w:val="20"/>
          <w:szCs w:val="20"/>
          <w:lang w:val="es-ES"/>
        </w:rPr>
        <w:t xml:space="preserve">impactando en la salud de los ecosistemas, la vida </w:t>
      </w:r>
      <w:r w:rsidR="00694543">
        <w:rPr>
          <w:rFonts w:ascii="Santander Text Light" w:eastAsia="Calibri Light" w:hAnsi="Santander Text Light" w:cs="Calibri Light"/>
          <w:sz w:val="20"/>
          <w:szCs w:val="20"/>
          <w:lang w:val="es-ES"/>
        </w:rPr>
        <w:t xml:space="preserve">silvestre </w:t>
      </w:r>
      <w:r w:rsidR="00D729FF">
        <w:rPr>
          <w:rFonts w:ascii="Santander Text Light" w:eastAsia="Calibri Light" w:hAnsi="Santander Text Light" w:cs="Calibri Light"/>
          <w:sz w:val="20"/>
          <w:szCs w:val="20"/>
          <w:lang w:val="es-ES"/>
        </w:rPr>
        <w:t>y los seres humanos</w:t>
      </w:r>
      <w:r w:rsidR="00E95BA1">
        <w:rPr>
          <w:rFonts w:ascii="Santander Text Light" w:eastAsia="Calibri Light" w:hAnsi="Santander Text Light" w:cs="Calibri Light"/>
          <w:sz w:val="20"/>
          <w:szCs w:val="20"/>
          <w:lang w:val="es-ES"/>
        </w:rPr>
        <w:t xml:space="preserve">, además de </w:t>
      </w:r>
      <w:r w:rsidR="00132EAD">
        <w:rPr>
          <w:rFonts w:ascii="Santander Text Light" w:eastAsia="Calibri Light" w:hAnsi="Santander Text Light" w:cs="Calibri Light"/>
          <w:sz w:val="20"/>
          <w:szCs w:val="20"/>
          <w:lang w:val="es-ES"/>
        </w:rPr>
        <w:t>generar</w:t>
      </w:r>
      <w:r w:rsidR="00694543">
        <w:rPr>
          <w:rFonts w:ascii="Santander Text Light" w:eastAsia="Calibri Light" w:hAnsi="Santander Text Light" w:cs="Calibri Light"/>
          <w:sz w:val="20"/>
          <w:szCs w:val="20"/>
          <w:lang w:val="es-ES"/>
        </w:rPr>
        <w:t xml:space="preserve"> significativas</w:t>
      </w:r>
      <w:r w:rsidR="00132EAD">
        <w:rPr>
          <w:rFonts w:ascii="Santander Text Light" w:eastAsia="Calibri Light" w:hAnsi="Santander Text Light" w:cs="Calibri Light"/>
          <w:sz w:val="20"/>
          <w:szCs w:val="20"/>
          <w:lang w:val="es-ES"/>
        </w:rPr>
        <w:t xml:space="preserve"> consecuencias económicas en las comunidades costeras.</w:t>
      </w:r>
      <w:r w:rsidR="00802D5F">
        <w:rPr>
          <w:rFonts w:ascii="Santander Text Light" w:eastAsia="Calibri Light" w:hAnsi="Santander Text Light" w:cs="Calibri Light"/>
          <w:sz w:val="20"/>
          <w:szCs w:val="20"/>
          <w:lang w:val="es-ES"/>
        </w:rPr>
        <w:t xml:space="preserve"> A pesar de las iniciativas </w:t>
      </w:r>
      <w:r w:rsidR="00231D7D">
        <w:rPr>
          <w:rFonts w:ascii="Santander Text Light" w:eastAsia="Calibri Light" w:hAnsi="Santander Text Light" w:cs="Calibri Light"/>
          <w:sz w:val="20"/>
          <w:szCs w:val="20"/>
          <w:lang w:val="es-ES"/>
        </w:rPr>
        <w:t xml:space="preserve">y el trabajo de concienciación que se está llevando a cabo por parte de las organizaciones no gubernamentales, </w:t>
      </w:r>
      <w:r w:rsidR="00A963F6">
        <w:rPr>
          <w:rFonts w:ascii="Santander Text Light" w:eastAsia="Calibri Light" w:hAnsi="Santander Text Light" w:cs="Calibri Light"/>
          <w:sz w:val="20"/>
          <w:szCs w:val="20"/>
          <w:lang w:val="es-ES"/>
        </w:rPr>
        <w:t>se hace patente la necesidad de tomar medidas drásticas</w:t>
      </w:r>
      <w:r w:rsidR="0061184B">
        <w:rPr>
          <w:rFonts w:ascii="Santander Text Light" w:eastAsia="Calibri Light" w:hAnsi="Santander Text Light" w:cs="Calibri Light"/>
          <w:sz w:val="20"/>
          <w:szCs w:val="20"/>
          <w:lang w:val="es-ES"/>
        </w:rPr>
        <w:t xml:space="preserve">, pues de lo contrario </w:t>
      </w:r>
      <w:r w:rsidR="00694543">
        <w:rPr>
          <w:rFonts w:ascii="Santander Text Light" w:eastAsia="Calibri Light" w:hAnsi="Santander Text Light" w:cs="Calibri Light"/>
          <w:sz w:val="20"/>
          <w:szCs w:val="20"/>
          <w:lang w:val="es-ES"/>
        </w:rPr>
        <w:t>se prevé</w:t>
      </w:r>
      <w:r w:rsidR="0061184B">
        <w:rPr>
          <w:rFonts w:ascii="Santander Text Light" w:eastAsia="Calibri Light" w:hAnsi="Santander Text Light" w:cs="Calibri Light"/>
          <w:sz w:val="20"/>
          <w:szCs w:val="20"/>
          <w:lang w:val="es-ES"/>
        </w:rPr>
        <w:t xml:space="preserve"> que los residuos plásticos en los océanos </w:t>
      </w:r>
      <w:r w:rsidR="007F1C85">
        <w:rPr>
          <w:rFonts w:ascii="Santander Text Light" w:eastAsia="Calibri Light" w:hAnsi="Santander Text Light" w:cs="Calibri Light"/>
          <w:sz w:val="20"/>
          <w:szCs w:val="20"/>
          <w:lang w:val="es-ES"/>
        </w:rPr>
        <w:t>casi se tripliquen para 2040</w:t>
      </w:r>
      <w:r w:rsidR="00C13D67">
        <w:rPr>
          <w:rFonts w:ascii="Santander Text Light" w:eastAsia="Calibri Light" w:hAnsi="Santander Text Light" w:cs="Calibri Light"/>
          <w:sz w:val="20"/>
          <w:szCs w:val="20"/>
          <w:lang w:val="es-ES"/>
        </w:rPr>
        <w:t xml:space="preserve">. </w:t>
      </w:r>
    </w:p>
    <w:p w14:paraId="7AB1B3CC" w14:textId="77777777" w:rsidR="00C13D67" w:rsidRDefault="00C13D67" w:rsidP="00EC5A8A">
      <w:pPr>
        <w:pStyle w:val="Body"/>
        <w:jc w:val="both"/>
        <w:rPr>
          <w:rFonts w:ascii="Santander Text Light" w:eastAsia="Calibri Light" w:hAnsi="Santander Text Light" w:cs="Calibri Light"/>
          <w:sz w:val="20"/>
          <w:szCs w:val="20"/>
          <w:lang w:val="es-ES"/>
        </w:rPr>
      </w:pPr>
    </w:p>
    <w:p w14:paraId="40553904" w14:textId="00A5C599" w:rsidR="009153CD" w:rsidRDefault="006F0D1B" w:rsidP="00EC5A8A">
      <w:pPr>
        <w:pStyle w:val="Body"/>
        <w:jc w:val="both"/>
        <w:rPr>
          <w:rFonts w:ascii="Santander Text Light" w:eastAsia="Calibri Light" w:hAnsi="Santander Text Light" w:cs="Calibri Light"/>
          <w:sz w:val="20"/>
          <w:szCs w:val="20"/>
          <w:lang w:val="es-ES"/>
        </w:rPr>
      </w:pPr>
      <w:r>
        <w:rPr>
          <w:rFonts w:ascii="Santander Text Light" w:eastAsia="Calibri Light" w:hAnsi="Santander Text Light" w:cs="Calibri Light"/>
          <w:sz w:val="20"/>
          <w:szCs w:val="20"/>
          <w:lang w:val="es-ES"/>
        </w:rPr>
        <w:t xml:space="preserve">Este es el escenario que da sentido al proyecto </w:t>
      </w:r>
      <w:proofErr w:type="spellStart"/>
      <w:r w:rsidRPr="006F0D1B">
        <w:rPr>
          <w:rFonts w:ascii="Santander Text Light" w:eastAsia="Calibri Light" w:hAnsi="Santander Text Light" w:cs="Calibri Light"/>
          <w:i/>
          <w:iCs/>
          <w:sz w:val="20"/>
          <w:szCs w:val="20"/>
          <w:lang w:val="es-ES"/>
        </w:rPr>
        <w:t>Upcycling</w:t>
      </w:r>
      <w:proofErr w:type="spellEnd"/>
      <w:r w:rsidRPr="006F0D1B">
        <w:rPr>
          <w:rFonts w:ascii="Santander Text Light" w:eastAsia="Calibri Light" w:hAnsi="Santander Text Light" w:cs="Calibri Light"/>
          <w:i/>
          <w:iCs/>
          <w:sz w:val="20"/>
          <w:szCs w:val="20"/>
          <w:lang w:val="es-ES"/>
        </w:rPr>
        <w:t xml:space="preserve"> the </w:t>
      </w:r>
      <w:proofErr w:type="spellStart"/>
      <w:r w:rsidRPr="006F0D1B">
        <w:rPr>
          <w:rFonts w:ascii="Santander Text Light" w:eastAsia="Calibri Light" w:hAnsi="Santander Text Light" w:cs="Calibri Light"/>
          <w:i/>
          <w:iCs/>
          <w:sz w:val="20"/>
          <w:szCs w:val="20"/>
          <w:lang w:val="es-ES"/>
        </w:rPr>
        <w:t>oceans</w:t>
      </w:r>
      <w:proofErr w:type="spellEnd"/>
      <w:r>
        <w:rPr>
          <w:rFonts w:ascii="Santander Text Light" w:eastAsia="Calibri Light" w:hAnsi="Santander Text Light" w:cs="Calibri Light"/>
          <w:sz w:val="20"/>
          <w:szCs w:val="20"/>
          <w:lang w:val="es-ES"/>
        </w:rPr>
        <w:t xml:space="preserve"> de</w:t>
      </w:r>
      <w:r w:rsidR="000F404D">
        <w:rPr>
          <w:rFonts w:ascii="Santander Text Light" w:eastAsia="Calibri Light" w:hAnsi="Santander Text Light" w:cs="Calibri Light"/>
          <w:sz w:val="20"/>
          <w:szCs w:val="20"/>
          <w:lang w:val="es-ES"/>
        </w:rPr>
        <w:t xml:space="preserve"> Fundación</w:t>
      </w:r>
      <w:r>
        <w:rPr>
          <w:rFonts w:ascii="Santander Text Light" w:eastAsia="Calibri Light" w:hAnsi="Santander Text Light" w:cs="Calibri Light"/>
          <w:sz w:val="20"/>
          <w:szCs w:val="20"/>
          <w:lang w:val="es-ES"/>
        </w:rPr>
        <w:t xml:space="preserve"> </w:t>
      </w:r>
      <w:proofErr w:type="spellStart"/>
      <w:r>
        <w:rPr>
          <w:rFonts w:ascii="Santander Text Light" w:eastAsia="Calibri Light" w:hAnsi="Santander Text Light" w:cs="Calibri Light"/>
          <w:sz w:val="20"/>
          <w:szCs w:val="20"/>
          <w:lang w:val="es-ES"/>
        </w:rPr>
        <w:t>Ecoalf</w:t>
      </w:r>
      <w:proofErr w:type="spellEnd"/>
      <w:r w:rsidR="00135EF2">
        <w:rPr>
          <w:rFonts w:ascii="Santander Text Light" w:eastAsia="Calibri Light" w:hAnsi="Santander Text Light" w:cs="Calibri Light"/>
          <w:sz w:val="20"/>
          <w:szCs w:val="20"/>
          <w:lang w:val="es-ES"/>
        </w:rPr>
        <w:t xml:space="preserve"> dentro del programa Santander </w:t>
      </w:r>
      <w:proofErr w:type="spellStart"/>
      <w:r w:rsidR="00135EF2">
        <w:rPr>
          <w:rFonts w:ascii="Santander Text Light" w:eastAsia="Calibri Light" w:hAnsi="Santander Text Light" w:cs="Calibri Light"/>
          <w:sz w:val="20"/>
          <w:szCs w:val="20"/>
          <w:lang w:val="es-ES"/>
        </w:rPr>
        <w:t>for</w:t>
      </w:r>
      <w:proofErr w:type="spellEnd"/>
      <w:r w:rsidR="00135EF2">
        <w:rPr>
          <w:rFonts w:ascii="Santander Text Light" w:eastAsia="Calibri Light" w:hAnsi="Santander Text Light" w:cs="Calibri Light"/>
          <w:sz w:val="20"/>
          <w:szCs w:val="20"/>
          <w:lang w:val="es-ES"/>
        </w:rPr>
        <w:t xml:space="preserve"> the Seas. U</w:t>
      </w:r>
      <w:r w:rsidR="008675D6">
        <w:rPr>
          <w:rFonts w:ascii="Santander Text Light" w:eastAsia="Calibri Light" w:hAnsi="Santander Text Light" w:cs="Calibri Light"/>
          <w:sz w:val="20"/>
          <w:szCs w:val="20"/>
          <w:lang w:val="es-ES"/>
        </w:rPr>
        <w:t xml:space="preserve">na iniciativa que lleva desde 2015 </w:t>
      </w:r>
      <w:r w:rsidR="009E553B">
        <w:rPr>
          <w:rFonts w:ascii="Santander Text Light" w:eastAsia="Calibri Light" w:hAnsi="Santander Text Light" w:cs="Calibri Light"/>
          <w:sz w:val="20"/>
          <w:szCs w:val="20"/>
          <w:lang w:val="es-ES"/>
        </w:rPr>
        <w:t>limpiando los océanos con la ayuda de los pescadores y dándole una segunda vida a los residuos plásticos</w:t>
      </w:r>
      <w:r w:rsidR="005B2C68">
        <w:rPr>
          <w:rFonts w:ascii="Santander Text Light" w:eastAsia="Calibri Light" w:hAnsi="Santander Text Light" w:cs="Calibri Light"/>
          <w:sz w:val="20"/>
          <w:szCs w:val="20"/>
          <w:lang w:val="es-ES"/>
        </w:rPr>
        <w:t>, promoviendo la economía circular e implicando a un sector muy afectado por la presencia de residuos en el mar</w:t>
      </w:r>
      <w:r w:rsidR="00DB1E1F">
        <w:rPr>
          <w:rFonts w:ascii="Santander Text Light" w:eastAsia="Calibri Light" w:hAnsi="Santander Text Light" w:cs="Calibri Light"/>
          <w:sz w:val="20"/>
          <w:szCs w:val="20"/>
          <w:lang w:val="es-ES"/>
        </w:rPr>
        <w:t>.</w:t>
      </w:r>
    </w:p>
    <w:p w14:paraId="265C1B50" w14:textId="77777777" w:rsidR="007E23F1" w:rsidRDefault="007E23F1" w:rsidP="00EC5A8A">
      <w:pPr>
        <w:pStyle w:val="Body"/>
        <w:jc w:val="both"/>
        <w:rPr>
          <w:rFonts w:ascii="Santander Text Light" w:eastAsia="Calibri Light" w:hAnsi="Santander Text Light" w:cs="Calibri Light"/>
          <w:sz w:val="20"/>
          <w:szCs w:val="20"/>
          <w:lang w:val="es-ES"/>
        </w:rPr>
      </w:pPr>
    </w:p>
    <w:p w14:paraId="643117FF" w14:textId="41608BAA" w:rsidR="007E23F1" w:rsidRDefault="007E23F1" w:rsidP="00EC5A8A">
      <w:pPr>
        <w:pStyle w:val="Body"/>
        <w:jc w:val="both"/>
        <w:rPr>
          <w:rFonts w:ascii="Santander Text Light" w:eastAsia="Calibri Light" w:hAnsi="Santander Text Light" w:cs="Calibri Light"/>
          <w:sz w:val="20"/>
          <w:szCs w:val="20"/>
          <w:lang w:val="es-ES"/>
        </w:rPr>
      </w:pPr>
      <w:r>
        <w:rPr>
          <w:rFonts w:ascii="Santander Text Light" w:eastAsia="Calibri Light" w:hAnsi="Santander Text Light" w:cs="Calibri Light"/>
          <w:sz w:val="20"/>
          <w:szCs w:val="20"/>
          <w:lang w:val="es-ES"/>
        </w:rPr>
        <w:t>“</w:t>
      </w:r>
      <w:proofErr w:type="spellStart"/>
      <w:r w:rsidRPr="007E23F1">
        <w:rPr>
          <w:rFonts w:ascii="Santander Text Light" w:eastAsia="Calibri Light" w:hAnsi="Santander Text Light" w:cs="Calibri Light"/>
          <w:sz w:val="20"/>
          <w:szCs w:val="20"/>
          <w:lang w:val="es-ES"/>
        </w:rPr>
        <w:t>Upcyling</w:t>
      </w:r>
      <w:proofErr w:type="spellEnd"/>
      <w:r w:rsidRPr="007E23F1">
        <w:rPr>
          <w:rFonts w:ascii="Santander Text Light" w:eastAsia="Calibri Light" w:hAnsi="Santander Text Light" w:cs="Calibri Light"/>
          <w:sz w:val="20"/>
          <w:szCs w:val="20"/>
          <w:lang w:val="es-ES"/>
        </w:rPr>
        <w:t xml:space="preserve"> the </w:t>
      </w:r>
      <w:proofErr w:type="spellStart"/>
      <w:r w:rsidRPr="007E23F1">
        <w:rPr>
          <w:rFonts w:ascii="Santander Text Light" w:eastAsia="Calibri Light" w:hAnsi="Santander Text Light" w:cs="Calibri Light"/>
          <w:sz w:val="20"/>
          <w:szCs w:val="20"/>
          <w:lang w:val="es-ES"/>
        </w:rPr>
        <w:t>Oceans</w:t>
      </w:r>
      <w:proofErr w:type="spellEnd"/>
      <w:r w:rsidRPr="007E23F1">
        <w:rPr>
          <w:rFonts w:ascii="Santander Text Light" w:eastAsia="Calibri Light" w:hAnsi="Santander Text Light" w:cs="Calibri Light"/>
          <w:sz w:val="20"/>
          <w:szCs w:val="20"/>
          <w:lang w:val="es-ES"/>
        </w:rPr>
        <w:t xml:space="preserve"> busca implementar una solución contra la </w:t>
      </w:r>
      <w:proofErr w:type="spellStart"/>
      <w:r w:rsidRPr="007E23F1">
        <w:rPr>
          <w:rFonts w:ascii="Santander Text Light" w:eastAsia="Calibri Light" w:hAnsi="Santander Text Light" w:cs="Calibri Light"/>
          <w:sz w:val="20"/>
          <w:szCs w:val="20"/>
          <w:lang w:val="es-ES"/>
        </w:rPr>
        <w:t>basuraleza</w:t>
      </w:r>
      <w:proofErr w:type="spellEnd"/>
      <w:r w:rsidRPr="007E23F1">
        <w:rPr>
          <w:rFonts w:ascii="Santander Text Light" w:eastAsia="Calibri Light" w:hAnsi="Santander Text Light" w:cs="Calibri Light"/>
          <w:sz w:val="20"/>
          <w:szCs w:val="20"/>
          <w:lang w:val="es-ES"/>
        </w:rPr>
        <w:t xml:space="preserve"> que rodea las Áreas Marinas Protegidas del Levante español a través de la creación de un ecosistema formado por alianzas entre el sector </w:t>
      </w:r>
      <w:r w:rsidRPr="007E23F1">
        <w:rPr>
          <w:rFonts w:ascii="Santander Text Light" w:eastAsia="Calibri Light" w:hAnsi="Santander Text Light" w:cs="Calibri Light"/>
          <w:sz w:val="20"/>
          <w:szCs w:val="20"/>
          <w:lang w:val="es-ES"/>
        </w:rPr>
        <w:lastRenderedPageBreak/>
        <w:t>pesquero, comunidad científica, tecnológica, industria y población civil</w:t>
      </w:r>
      <w:r w:rsidR="00D27BCF">
        <w:rPr>
          <w:rFonts w:ascii="Santander Text Light" w:eastAsia="Calibri Light" w:hAnsi="Santander Text Light" w:cs="Calibri Light"/>
          <w:sz w:val="20"/>
          <w:szCs w:val="20"/>
          <w:lang w:val="es-ES"/>
        </w:rPr>
        <w:t>”</w:t>
      </w:r>
      <w:r w:rsidR="00A633FC">
        <w:rPr>
          <w:rFonts w:ascii="Santander Text Light" w:eastAsia="Calibri Light" w:hAnsi="Santander Text Light" w:cs="Calibri Light"/>
          <w:sz w:val="20"/>
          <w:szCs w:val="20"/>
          <w:lang w:val="es-ES"/>
        </w:rPr>
        <w:t>, e</w:t>
      </w:r>
      <w:r w:rsidR="00D27BCF">
        <w:rPr>
          <w:rFonts w:ascii="Santander Text Light" w:eastAsia="Calibri Light" w:hAnsi="Santander Text Light" w:cs="Calibri Light"/>
          <w:sz w:val="20"/>
          <w:szCs w:val="20"/>
          <w:lang w:val="es-ES"/>
        </w:rPr>
        <w:t xml:space="preserve">xplica Andrea Ruzo, </w:t>
      </w:r>
      <w:r w:rsidR="00A633FC">
        <w:rPr>
          <w:rFonts w:ascii="Santander Text Light" w:eastAsia="Calibri Light" w:hAnsi="Santander Text Light" w:cs="Calibri Light"/>
          <w:sz w:val="20"/>
          <w:szCs w:val="20"/>
          <w:lang w:val="es-ES"/>
        </w:rPr>
        <w:t xml:space="preserve">directora </w:t>
      </w:r>
      <w:r w:rsidR="00D27BCF">
        <w:rPr>
          <w:rFonts w:ascii="Santander Text Light" w:eastAsia="Calibri Light" w:hAnsi="Santander Text Light" w:cs="Calibri Light"/>
          <w:sz w:val="20"/>
          <w:szCs w:val="20"/>
          <w:lang w:val="es-ES"/>
        </w:rPr>
        <w:t xml:space="preserve">de Fundación </w:t>
      </w:r>
      <w:proofErr w:type="spellStart"/>
      <w:r w:rsidR="00D27BCF">
        <w:rPr>
          <w:rFonts w:ascii="Santander Text Light" w:eastAsia="Calibri Light" w:hAnsi="Santander Text Light" w:cs="Calibri Light"/>
          <w:sz w:val="20"/>
          <w:szCs w:val="20"/>
          <w:lang w:val="es-ES"/>
        </w:rPr>
        <w:t>Ecoalf</w:t>
      </w:r>
      <w:proofErr w:type="spellEnd"/>
      <w:r w:rsidR="00A633FC">
        <w:rPr>
          <w:rFonts w:ascii="Santander Text Light" w:eastAsia="Calibri Light" w:hAnsi="Santander Text Light" w:cs="Calibri Light"/>
          <w:sz w:val="20"/>
          <w:szCs w:val="20"/>
          <w:lang w:val="es-ES"/>
        </w:rPr>
        <w:t>. “</w:t>
      </w:r>
      <w:r w:rsidRPr="007E23F1">
        <w:rPr>
          <w:rFonts w:ascii="Santander Text Light" w:eastAsia="Calibri Light" w:hAnsi="Santander Text Light" w:cs="Calibri Light"/>
          <w:sz w:val="20"/>
          <w:szCs w:val="20"/>
          <w:lang w:val="es-ES"/>
        </w:rPr>
        <w:t>Desde 2015, hemos conseguido retirar más de 1000 toneladas de residuos, que de otra manera hubiesen permanecido en el fondo de los mares españoles para siempre.</w:t>
      </w:r>
      <w:r w:rsidR="002B1825">
        <w:rPr>
          <w:rFonts w:ascii="Santander Text Light" w:eastAsia="Calibri Light" w:hAnsi="Santander Text Light" w:cs="Calibri Light"/>
          <w:sz w:val="20"/>
          <w:szCs w:val="20"/>
          <w:lang w:val="es-ES"/>
        </w:rPr>
        <w:t>”</w:t>
      </w:r>
    </w:p>
    <w:p w14:paraId="58C0DF50" w14:textId="77777777" w:rsidR="00E21658" w:rsidRDefault="00E21658" w:rsidP="00EC5A8A">
      <w:pPr>
        <w:pStyle w:val="Body"/>
        <w:jc w:val="both"/>
        <w:rPr>
          <w:rFonts w:ascii="Santander Text Light" w:eastAsia="Calibri Light" w:hAnsi="Santander Text Light" w:cs="Calibri Light"/>
          <w:sz w:val="20"/>
          <w:szCs w:val="20"/>
          <w:lang w:val="es-ES"/>
        </w:rPr>
      </w:pPr>
    </w:p>
    <w:p w14:paraId="18A67D9C" w14:textId="067C92EC" w:rsidR="00E21658" w:rsidRDefault="009A5973" w:rsidP="00EC5A8A">
      <w:pPr>
        <w:pStyle w:val="Body"/>
        <w:jc w:val="both"/>
        <w:rPr>
          <w:rFonts w:ascii="Santander Text Light" w:eastAsia="Calibri Light" w:hAnsi="Santander Text Light" w:cs="Calibri Light"/>
          <w:sz w:val="20"/>
          <w:szCs w:val="20"/>
          <w:lang w:val="es-ES"/>
        </w:rPr>
      </w:pPr>
      <w:r>
        <w:rPr>
          <w:rFonts w:ascii="Santander Text Light" w:eastAsia="Calibri Light" w:hAnsi="Santander Text Light" w:cs="Calibri Light"/>
          <w:sz w:val="20"/>
          <w:szCs w:val="20"/>
          <w:lang w:val="es-ES"/>
        </w:rPr>
        <w:t>E</w:t>
      </w:r>
      <w:r w:rsidRPr="001C1034">
        <w:rPr>
          <w:rFonts w:ascii="Santander Text Light" w:eastAsia="Calibri Light" w:hAnsi="Santander Text Light" w:cs="Calibri Light"/>
          <w:sz w:val="20"/>
          <w:szCs w:val="20"/>
          <w:lang w:val="es-ES"/>
        </w:rPr>
        <w:t>l mar Mediterráneo soporta una alta presión demográfica y turística y acoge a numerosas industrias en su litoral, lo que contribuye a que se le considere el más contaminado del planeta</w:t>
      </w:r>
      <w:r>
        <w:rPr>
          <w:rFonts w:ascii="Santander Text Light" w:eastAsia="Calibri Light" w:hAnsi="Santander Text Light" w:cs="Calibri Light"/>
          <w:sz w:val="20"/>
          <w:szCs w:val="20"/>
          <w:lang w:val="es-ES"/>
        </w:rPr>
        <w:t xml:space="preserve">. </w:t>
      </w:r>
      <w:r w:rsidR="00E2107B">
        <w:rPr>
          <w:rFonts w:ascii="Santander Text Light" w:eastAsia="Calibri Light" w:hAnsi="Santander Text Light" w:cs="Calibri Light"/>
          <w:sz w:val="20"/>
          <w:szCs w:val="20"/>
          <w:lang w:val="es-ES"/>
        </w:rPr>
        <w:t xml:space="preserve">Según </w:t>
      </w:r>
      <w:r w:rsidR="00E169BA">
        <w:rPr>
          <w:rFonts w:ascii="Santander Text Light" w:eastAsia="Calibri Light" w:hAnsi="Santander Text Light" w:cs="Calibri Light"/>
          <w:sz w:val="20"/>
          <w:szCs w:val="20"/>
          <w:lang w:val="es-ES"/>
        </w:rPr>
        <w:t xml:space="preserve">datos de </w:t>
      </w:r>
      <w:r w:rsidR="00922902">
        <w:rPr>
          <w:rFonts w:ascii="Santander Text Light" w:eastAsia="Calibri Light" w:hAnsi="Santander Text Light" w:cs="Calibri Light"/>
          <w:sz w:val="20"/>
          <w:szCs w:val="20"/>
          <w:lang w:val="es-ES"/>
        </w:rPr>
        <w:t>UNEP-MAP</w:t>
      </w:r>
      <w:r w:rsidR="00922902">
        <w:rPr>
          <w:rStyle w:val="Refdenotaalpie"/>
          <w:rFonts w:ascii="Santander Text Light" w:eastAsia="Calibri Light" w:hAnsi="Santander Text Light" w:cs="Calibri Light"/>
          <w:sz w:val="20"/>
          <w:szCs w:val="20"/>
          <w:lang w:val="es-ES"/>
        </w:rPr>
        <w:footnoteReference w:id="2"/>
      </w:r>
      <w:r w:rsidR="00922902">
        <w:rPr>
          <w:rFonts w:ascii="Santander Text Light" w:eastAsia="Calibri Light" w:hAnsi="Santander Text Light" w:cs="Calibri Light"/>
          <w:sz w:val="20"/>
          <w:szCs w:val="20"/>
          <w:lang w:val="es-ES"/>
        </w:rPr>
        <w:t>,</w:t>
      </w:r>
      <w:r w:rsidR="00B33536">
        <w:rPr>
          <w:rFonts w:ascii="Santander Text Light" w:eastAsia="Calibri Light" w:hAnsi="Santander Text Light" w:cs="Calibri Light"/>
          <w:sz w:val="20"/>
          <w:szCs w:val="20"/>
          <w:lang w:val="es-ES"/>
        </w:rPr>
        <w:t xml:space="preserve"> sólo un 15% de los residuos plásticos permanecen en la superficie. El resto se sumerge y se degrada</w:t>
      </w:r>
      <w:r w:rsidR="00523977">
        <w:rPr>
          <w:rFonts w:ascii="Santander Text Light" w:eastAsia="Calibri Light" w:hAnsi="Santander Text Light" w:cs="Calibri Light"/>
          <w:sz w:val="20"/>
          <w:szCs w:val="20"/>
          <w:lang w:val="es-ES"/>
        </w:rPr>
        <w:t xml:space="preserve">, convirtiéndose en una fuente de </w:t>
      </w:r>
      <w:proofErr w:type="spellStart"/>
      <w:r w:rsidR="00523977">
        <w:rPr>
          <w:rFonts w:ascii="Santander Text Light" w:eastAsia="Calibri Light" w:hAnsi="Santander Text Light" w:cs="Calibri Light"/>
          <w:sz w:val="20"/>
          <w:szCs w:val="20"/>
          <w:lang w:val="es-ES"/>
        </w:rPr>
        <w:t>microplásticos</w:t>
      </w:r>
      <w:proofErr w:type="spellEnd"/>
      <w:r w:rsidR="00523977">
        <w:rPr>
          <w:rFonts w:ascii="Santander Text Light" w:eastAsia="Calibri Light" w:hAnsi="Santander Text Light" w:cs="Calibri Light"/>
          <w:sz w:val="20"/>
          <w:szCs w:val="20"/>
          <w:lang w:val="es-ES"/>
        </w:rPr>
        <w:t xml:space="preserve"> y toxinas</w:t>
      </w:r>
      <w:r w:rsidR="00C25639">
        <w:rPr>
          <w:rFonts w:ascii="Santander Text Light" w:eastAsia="Calibri Light" w:hAnsi="Santander Text Light" w:cs="Calibri Light"/>
          <w:sz w:val="20"/>
          <w:szCs w:val="20"/>
          <w:lang w:val="es-ES"/>
        </w:rPr>
        <w:t xml:space="preserve">. </w:t>
      </w:r>
      <w:proofErr w:type="spellStart"/>
      <w:r w:rsidR="00D613F7" w:rsidRPr="006F0D1B">
        <w:rPr>
          <w:rFonts w:ascii="Santander Text Light" w:eastAsia="Calibri Light" w:hAnsi="Santander Text Light" w:cs="Calibri Light"/>
          <w:i/>
          <w:iCs/>
          <w:sz w:val="20"/>
          <w:szCs w:val="20"/>
          <w:lang w:val="es-ES"/>
        </w:rPr>
        <w:t>Upcycling</w:t>
      </w:r>
      <w:proofErr w:type="spellEnd"/>
      <w:r w:rsidR="00D613F7" w:rsidRPr="006F0D1B">
        <w:rPr>
          <w:rFonts w:ascii="Santander Text Light" w:eastAsia="Calibri Light" w:hAnsi="Santander Text Light" w:cs="Calibri Light"/>
          <w:i/>
          <w:iCs/>
          <w:sz w:val="20"/>
          <w:szCs w:val="20"/>
          <w:lang w:val="es-ES"/>
        </w:rPr>
        <w:t xml:space="preserve"> the </w:t>
      </w:r>
      <w:proofErr w:type="spellStart"/>
      <w:r w:rsidR="00D613F7" w:rsidRPr="006F0D1B">
        <w:rPr>
          <w:rFonts w:ascii="Santander Text Light" w:eastAsia="Calibri Light" w:hAnsi="Santander Text Light" w:cs="Calibri Light"/>
          <w:i/>
          <w:iCs/>
          <w:sz w:val="20"/>
          <w:szCs w:val="20"/>
          <w:lang w:val="es-ES"/>
        </w:rPr>
        <w:t>oceans</w:t>
      </w:r>
      <w:proofErr w:type="spellEnd"/>
      <w:r w:rsidR="00A87D2D">
        <w:rPr>
          <w:rFonts w:ascii="Santander Text Light" w:eastAsia="Calibri Light" w:hAnsi="Santander Text Light" w:cs="Calibri Light"/>
          <w:sz w:val="20"/>
          <w:szCs w:val="20"/>
          <w:lang w:val="es-ES"/>
        </w:rPr>
        <w:t xml:space="preserve"> </w:t>
      </w:r>
      <w:r w:rsidR="00884282">
        <w:rPr>
          <w:rFonts w:ascii="Santander Text Light" w:eastAsia="Calibri Light" w:hAnsi="Santander Text Light" w:cs="Calibri Light"/>
          <w:sz w:val="20"/>
          <w:szCs w:val="20"/>
          <w:lang w:val="es-ES"/>
        </w:rPr>
        <w:t>tiene el objetivo de limpiar tanto la basura flotante como</w:t>
      </w:r>
      <w:r w:rsidR="00FE35C3">
        <w:rPr>
          <w:rFonts w:ascii="Santander Text Light" w:eastAsia="Calibri Light" w:hAnsi="Santander Text Light" w:cs="Calibri Light"/>
          <w:sz w:val="20"/>
          <w:szCs w:val="20"/>
          <w:lang w:val="es-ES"/>
        </w:rPr>
        <w:t xml:space="preserve"> la sumergida, y además rastrea</w:t>
      </w:r>
      <w:r w:rsidR="001C1034">
        <w:rPr>
          <w:rFonts w:ascii="Santander Text Light" w:eastAsia="Calibri Light" w:hAnsi="Santander Text Light" w:cs="Calibri Light"/>
          <w:sz w:val="20"/>
          <w:szCs w:val="20"/>
          <w:lang w:val="es-ES"/>
        </w:rPr>
        <w:t>r el origen de</w:t>
      </w:r>
      <w:r w:rsidR="00FE35C3">
        <w:rPr>
          <w:rFonts w:ascii="Santander Text Light" w:eastAsia="Calibri Light" w:hAnsi="Santander Text Light" w:cs="Calibri Light"/>
          <w:sz w:val="20"/>
          <w:szCs w:val="20"/>
          <w:lang w:val="es-ES"/>
        </w:rPr>
        <w:t xml:space="preserve"> dichos residuos, para conocer </w:t>
      </w:r>
      <w:r w:rsidR="00C52599">
        <w:rPr>
          <w:rFonts w:ascii="Santander Text Light" w:eastAsia="Calibri Light" w:hAnsi="Santander Text Light" w:cs="Calibri Light"/>
          <w:sz w:val="20"/>
          <w:szCs w:val="20"/>
          <w:lang w:val="es-ES"/>
        </w:rPr>
        <w:t xml:space="preserve">la raíz </w:t>
      </w:r>
      <w:r w:rsidR="00FE35C3">
        <w:rPr>
          <w:rFonts w:ascii="Santander Text Light" w:eastAsia="Calibri Light" w:hAnsi="Santander Text Light" w:cs="Calibri Light"/>
          <w:sz w:val="20"/>
          <w:szCs w:val="20"/>
          <w:lang w:val="es-ES"/>
        </w:rPr>
        <w:t>del problema y proponer soluciones</w:t>
      </w:r>
      <w:r w:rsidR="00C52599">
        <w:rPr>
          <w:rFonts w:ascii="Santander Text Light" w:eastAsia="Calibri Light" w:hAnsi="Santander Text Light" w:cs="Calibri Light"/>
          <w:sz w:val="20"/>
          <w:szCs w:val="20"/>
          <w:lang w:val="es-ES"/>
        </w:rPr>
        <w:t>.</w:t>
      </w:r>
    </w:p>
    <w:p w14:paraId="2C3F473F" w14:textId="77777777" w:rsidR="00282B92" w:rsidRDefault="00282B92" w:rsidP="00EC5A8A">
      <w:pPr>
        <w:pStyle w:val="Body"/>
        <w:jc w:val="both"/>
        <w:rPr>
          <w:rFonts w:ascii="Santander Text Light" w:eastAsia="Calibri Light" w:hAnsi="Santander Text Light" w:cs="Calibri Light"/>
          <w:sz w:val="20"/>
          <w:szCs w:val="20"/>
          <w:lang w:val="es-ES"/>
        </w:rPr>
      </w:pPr>
    </w:p>
    <w:p w14:paraId="36725BFE" w14:textId="0209FC78" w:rsidR="00282B92" w:rsidRPr="00282B92" w:rsidRDefault="00A52C7B" w:rsidP="00EC5A8A">
      <w:pPr>
        <w:pStyle w:val="Body"/>
        <w:jc w:val="both"/>
        <w:rPr>
          <w:rFonts w:ascii="Santander Text Light" w:eastAsia="Calibri Light" w:hAnsi="Santander Text Light" w:cs="Calibri Light"/>
          <w:sz w:val="20"/>
          <w:szCs w:val="20"/>
          <w:lang w:val="es-ES"/>
        </w:rPr>
      </w:pPr>
      <w:r>
        <w:rPr>
          <w:rFonts w:ascii="Santander Text Light" w:eastAsia="Calibri Light" w:hAnsi="Santander Text Light" w:cs="Calibri Light"/>
          <w:sz w:val="20"/>
          <w:szCs w:val="20"/>
          <w:lang w:val="es-ES"/>
        </w:rPr>
        <w:t xml:space="preserve">A través del programa Santander </w:t>
      </w:r>
      <w:proofErr w:type="spellStart"/>
      <w:r>
        <w:rPr>
          <w:rFonts w:ascii="Santander Text Light" w:eastAsia="Calibri Light" w:hAnsi="Santander Text Light" w:cs="Calibri Light"/>
          <w:sz w:val="20"/>
          <w:szCs w:val="20"/>
          <w:lang w:val="es-ES"/>
        </w:rPr>
        <w:t>for</w:t>
      </w:r>
      <w:proofErr w:type="spellEnd"/>
      <w:r>
        <w:rPr>
          <w:rFonts w:ascii="Santander Text Light" w:eastAsia="Calibri Light" w:hAnsi="Santander Text Light" w:cs="Calibri Light"/>
          <w:sz w:val="20"/>
          <w:szCs w:val="20"/>
          <w:lang w:val="es-ES"/>
        </w:rPr>
        <w:t xml:space="preserve"> the Seas y</w:t>
      </w:r>
      <w:r w:rsidRPr="00A52C7B">
        <w:rPr>
          <w:rFonts w:ascii="Santander Text Light" w:eastAsia="Calibri Light" w:hAnsi="Santander Text Light" w:cs="Calibri Light"/>
          <w:sz w:val="20"/>
          <w:szCs w:val="20"/>
          <w:lang w:val="es-ES"/>
        </w:rPr>
        <w:t xml:space="preserve"> </w:t>
      </w:r>
      <w:r>
        <w:rPr>
          <w:rFonts w:ascii="Santander Text Light" w:eastAsia="Calibri Light" w:hAnsi="Santander Text Light" w:cs="Calibri Light"/>
          <w:sz w:val="20"/>
          <w:szCs w:val="20"/>
          <w:lang w:val="es-ES"/>
        </w:rPr>
        <w:t>“</w:t>
      </w:r>
      <w:r w:rsidRPr="00A52C7B">
        <w:rPr>
          <w:rFonts w:ascii="Santander Text Light" w:eastAsia="Calibri Light" w:hAnsi="Santander Text Light" w:cs="Calibri Light"/>
          <w:sz w:val="20"/>
          <w:szCs w:val="20"/>
          <w:lang w:val="es-ES"/>
        </w:rPr>
        <w:t>de la mano de más de 1.900 pescadores del levante español, queremos limpiar el mar Mediterráneo</w:t>
      </w:r>
      <w:r w:rsidR="00F76B25">
        <w:rPr>
          <w:rFonts w:ascii="Santander Text Light" w:eastAsia="Calibri Light" w:hAnsi="Santander Text Light" w:cs="Calibri Light"/>
          <w:sz w:val="20"/>
          <w:szCs w:val="20"/>
          <w:lang w:val="es-ES"/>
        </w:rPr>
        <w:t>. Y,</w:t>
      </w:r>
      <w:r w:rsidRPr="00A52C7B">
        <w:rPr>
          <w:rFonts w:ascii="Santander Text Light" w:eastAsia="Calibri Light" w:hAnsi="Santander Text Light" w:cs="Calibri Light"/>
          <w:sz w:val="20"/>
          <w:szCs w:val="20"/>
          <w:lang w:val="es-ES"/>
        </w:rPr>
        <w:t xml:space="preserve"> a través de la alianza con </w:t>
      </w:r>
      <w:proofErr w:type="spellStart"/>
      <w:r w:rsidRPr="00A52C7B">
        <w:rPr>
          <w:rFonts w:ascii="Santander Text Light" w:eastAsia="Calibri Light" w:hAnsi="Santander Text Light" w:cs="Calibri Light"/>
          <w:sz w:val="20"/>
          <w:szCs w:val="20"/>
          <w:lang w:val="es-ES"/>
        </w:rPr>
        <w:t>Ecoembes</w:t>
      </w:r>
      <w:proofErr w:type="spellEnd"/>
      <w:r w:rsidRPr="00A52C7B">
        <w:rPr>
          <w:rFonts w:ascii="Santander Text Light" w:eastAsia="Calibri Light" w:hAnsi="Santander Text Light" w:cs="Calibri Light"/>
          <w:sz w:val="20"/>
          <w:szCs w:val="20"/>
          <w:lang w:val="es-ES"/>
        </w:rPr>
        <w:t>, demostrar cómo la economía circular puede ayudarnos a dar una segunda vida a esos residuos que impactan directamente en la biodiversidad de las Áreas Marinas Protegidas</w:t>
      </w:r>
      <w:r w:rsidR="00365F44">
        <w:rPr>
          <w:rFonts w:ascii="Santander Text Light" w:eastAsia="Calibri Light" w:hAnsi="Santander Text Light" w:cs="Calibri Light"/>
          <w:sz w:val="20"/>
          <w:szCs w:val="20"/>
          <w:lang w:val="es-ES"/>
        </w:rPr>
        <w:t>”, prosigue Ruzo.</w:t>
      </w:r>
    </w:p>
    <w:p w14:paraId="6CB6FC34" w14:textId="77777777" w:rsidR="00D75F74" w:rsidRDefault="00D75F74" w:rsidP="00EC5A8A">
      <w:pPr>
        <w:pStyle w:val="Body"/>
        <w:jc w:val="both"/>
        <w:rPr>
          <w:rFonts w:ascii="Santander Text Light" w:eastAsia="Calibri Light" w:hAnsi="Santander Text Light" w:cs="Calibri Light"/>
          <w:sz w:val="20"/>
          <w:szCs w:val="20"/>
          <w:lang w:val="es-ES"/>
        </w:rPr>
      </w:pPr>
    </w:p>
    <w:p w14:paraId="09619A30" w14:textId="252A1C24" w:rsidR="00297153" w:rsidRDefault="007A1F7C" w:rsidP="00297153">
      <w:pPr>
        <w:pStyle w:val="Body"/>
        <w:jc w:val="both"/>
        <w:rPr>
          <w:rFonts w:ascii="Santander Text Light" w:eastAsia="Calibri Light" w:hAnsi="Santander Text Light" w:cs="Calibri Light"/>
          <w:sz w:val="20"/>
          <w:szCs w:val="20"/>
          <w:lang w:val="es-ES"/>
        </w:rPr>
      </w:pPr>
      <w:r>
        <w:rPr>
          <w:rFonts w:ascii="Santander Text Light" w:eastAsia="Calibri Light" w:hAnsi="Santander Text Light" w:cs="Calibri Light"/>
          <w:sz w:val="20"/>
          <w:szCs w:val="20"/>
          <w:lang w:val="es-ES"/>
        </w:rPr>
        <w:t>La r</w:t>
      </w:r>
      <w:r w:rsidRPr="007A1F7C">
        <w:rPr>
          <w:rFonts w:ascii="Santander Text Light" w:eastAsia="Calibri Light" w:hAnsi="Santander Text Light" w:cs="Calibri Light"/>
          <w:sz w:val="20"/>
          <w:szCs w:val="20"/>
          <w:lang w:val="es-ES"/>
        </w:rPr>
        <w:t>ecuperación y conservación de especies amenazadas, singulares y centinelas</w:t>
      </w:r>
      <w:r>
        <w:rPr>
          <w:rFonts w:ascii="Santander Text Light" w:eastAsia="Calibri Light" w:hAnsi="Santander Text Light" w:cs="Calibri Light"/>
          <w:sz w:val="20"/>
          <w:szCs w:val="20"/>
          <w:lang w:val="es-ES"/>
        </w:rPr>
        <w:t xml:space="preserve"> es otro de los objetivos de Santander </w:t>
      </w:r>
      <w:proofErr w:type="spellStart"/>
      <w:r>
        <w:rPr>
          <w:rFonts w:ascii="Santander Text Light" w:eastAsia="Calibri Light" w:hAnsi="Santander Text Light" w:cs="Calibri Light"/>
          <w:sz w:val="20"/>
          <w:szCs w:val="20"/>
          <w:lang w:val="es-ES"/>
        </w:rPr>
        <w:t>for</w:t>
      </w:r>
      <w:proofErr w:type="spellEnd"/>
      <w:r>
        <w:rPr>
          <w:rFonts w:ascii="Santander Text Light" w:eastAsia="Calibri Light" w:hAnsi="Santander Text Light" w:cs="Calibri Light"/>
          <w:sz w:val="20"/>
          <w:szCs w:val="20"/>
          <w:lang w:val="es-ES"/>
        </w:rPr>
        <w:t xml:space="preserve"> the Seas. </w:t>
      </w:r>
      <w:r w:rsidR="00297153">
        <w:rPr>
          <w:rFonts w:ascii="Santander Text Light" w:eastAsia="Calibri Light" w:hAnsi="Santander Text Light" w:cs="Calibri Light"/>
          <w:sz w:val="20"/>
          <w:szCs w:val="20"/>
          <w:lang w:val="es-ES"/>
        </w:rPr>
        <w:t xml:space="preserve">El proyecto </w:t>
      </w:r>
      <w:r w:rsidR="00D87C68">
        <w:rPr>
          <w:rFonts w:ascii="Santander Text Light" w:eastAsia="Calibri Light" w:hAnsi="Santander Text Light" w:cs="Calibri Light"/>
          <w:sz w:val="20"/>
          <w:szCs w:val="20"/>
          <w:lang w:val="es-ES"/>
        </w:rPr>
        <w:t xml:space="preserve">MOBY </w:t>
      </w:r>
      <w:r w:rsidR="00297153">
        <w:rPr>
          <w:rFonts w:ascii="Santander Text Light" w:eastAsia="Calibri Light" w:hAnsi="Santander Text Light" w:cs="Calibri Light"/>
          <w:sz w:val="20"/>
          <w:szCs w:val="20"/>
          <w:lang w:val="es-ES"/>
        </w:rPr>
        <w:t xml:space="preserve">MUMMY, de la </w:t>
      </w:r>
      <w:r w:rsidR="00D87C68">
        <w:rPr>
          <w:rFonts w:ascii="Santander Text Light" w:eastAsia="Calibri Light" w:hAnsi="Santander Text Light" w:cs="Calibri Light"/>
          <w:sz w:val="20"/>
          <w:szCs w:val="20"/>
          <w:lang w:val="es-ES"/>
        </w:rPr>
        <w:t>A</w:t>
      </w:r>
      <w:r w:rsidR="00297153">
        <w:rPr>
          <w:rFonts w:ascii="Santander Text Light" w:eastAsia="Calibri Light" w:hAnsi="Santander Text Light" w:cs="Calibri Light"/>
          <w:sz w:val="20"/>
          <w:szCs w:val="20"/>
          <w:lang w:val="es-ES"/>
        </w:rPr>
        <w:t xml:space="preserve">sociación </w:t>
      </w:r>
      <w:proofErr w:type="spellStart"/>
      <w:r w:rsidR="00297153">
        <w:rPr>
          <w:rFonts w:ascii="Santander Text Light" w:eastAsia="Calibri Light" w:hAnsi="Santander Text Light" w:cs="Calibri Light"/>
          <w:sz w:val="20"/>
          <w:szCs w:val="20"/>
          <w:lang w:val="es-ES"/>
        </w:rPr>
        <w:t>Tursiops</w:t>
      </w:r>
      <w:proofErr w:type="spellEnd"/>
      <w:r w:rsidR="00297153">
        <w:rPr>
          <w:rFonts w:ascii="Santander Text Light" w:eastAsia="Calibri Light" w:hAnsi="Santander Text Light" w:cs="Calibri Light"/>
          <w:sz w:val="20"/>
          <w:szCs w:val="20"/>
          <w:lang w:val="es-ES"/>
        </w:rPr>
        <w:t xml:space="preserve"> </w:t>
      </w:r>
      <w:r w:rsidR="00297153" w:rsidRPr="00095D7B">
        <w:rPr>
          <w:rFonts w:ascii="Santander Text Light" w:eastAsia="Calibri Light" w:hAnsi="Santander Text Light" w:cs="Calibri Light"/>
          <w:sz w:val="20"/>
          <w:szCs w:val="20"/>
          <w:lang w:val="es-ES"/>
        </w:rPr>
        <w:t xml:space="preserve">pretende la protección directa del cachalote </w:t>
      </w:r>
      <w:r w:rsidR="00297153">
        <w:rPr>
          <w:rFonts w:ascii="Santander Text Light" w:eastAsia="Calibri Light" w:hAnsi="Santander Text Light" w:cs="Calibri Light"/>
          <w:sz w:val="20"/>
          <w:szCs w:val="20"/>
          <w:lang w:val="es-ES"/>
        </w:rPr>
        <w:t xml:space="preserve">mediterráneo </w:t>
      </w:r>
      <w:r w:rsidR="00297153" w:rsidRPr="00095D7B">
        <w:rPr>
          <w:rFonts w:ascii="Santander Text Light" w:eastAsia="Calibri Light" w:hAnsi="Santander Text Light" w:cs="Calibri Light"/>
          <w:sz w:val="20"/>
          <w:szCs w:val="20"/>
          <w:lang w:val="es-ES"/>
        </w:rPr>
        <w:t>mediante tres vías complementarias</w:t>
      </w:r>
      <w:r w:rsidR="00651A4A">
        <w:rPr>
          <w:rFonts w:ascii="Santander Text Light" w:eastAsia="Calibri Light" w:hAnsi="Santander Text Light" w:cs="Calibri Light"/>
          <w:sz w:val="20"/>
          <w:szCs w:val="20"/>
          <w:lang w:val="es-ES"/>
        </w:rPr>
        <w:t>: l</w:t>
      </w:r>
      <w:r w:rsidR="00297153" w:rsidRPr="00095D7B">
        <w:rPr>
          <w:rFonts w:ascii="Santander Text Light" w:eastAsia="Calibri Light" w:hAnsi="Santander Text Light" w:cs="Calibri Light"/>
          <w:sz w:val="20"/>
          <w:szCs w:val="20"/>
          <w:lang w:val="es-ES"/>
        </w:rPr>
        <w:t>a primera, delimitar el alcance de la recién descubierta área de cría de la especie en el norte de Menorca y elaborar un mapa de zonas críticas en ella en base a datos de navegación y presencia de cachalotes. En segundo lugar, elevar toda la información recabada a la administración y solicitar la creación de una AMP (</w:t>
      </w:r>
      <w:r w:rsidR="00D375D8">
        <w:rPr>
          <w:rFonts w:ascii="Santander Text Light" w:eastAsia="Calibri Light" w:hAnsi="Santander Text Light" w:cs="Calibri Light"/>
          <w:sz w:val="20"/>
          <w:szCs w:val="20"/>
          <w:lang w:val="es-ES"/>
        </w:rPr>
        <w:t>Á</w:t>
      </w:r>
      <w:r w:rsidR="00297153" w:rsidRPr="00095D7B">
        <w:rPr>
          <w:rFonts w:ascii="Santander Text Light" w:eastAsia="Calibri Light" w:hAnsi="Santander Text Light" w:cs="Calibri Light"/>
          <w:sz w:val="20"/>
          <w:szCs w:val="20"/>
          <w:lang w:val="es-ES"/>
        </w:rPr>
        <w:t xml:space="preserve">rea </w:t>
      </w:r>
      <w:r w:rsidR="00D375D8">
        <w:rPr>
          <w:rFonts w:ascii="Santander Text Light" w:eastAsia="Calibri Light" w:hAnsi="Santander Text Light" w:cs="Calibri Light"/>
          <w:sz w:val="20"/>
          <w:szCs w:val="20"/>
          <w:lang w:val="es-ES"/>
        </w:rPr>
        <w:t>M</w:t>
      </w:r>
      <w:r w:rsidR="00297153" w:rsidRPr="00095D7B">
        <w:rPr>
          <w:rFonts w:ascii="Santander Text Light" w:eastAsia="Calibri Light" w:hAnsi="Santander Text Light" w:cs="Calibri Light"/>
          <w:sz w:val="20"/>
          <w:szCs w:val="20"/>
          <w:lang w:val="es-ES"/>
        </w:rPr>
        <w:t xml:space="preserve">arina </w:t>
      </w:r>
      <w:r w:rsidR="00D375D8">
        <w:rPr>
          <w:rFonts w:ascii="Santander Text Light" w:eastAsia="Calibri Light" w:hAnsi="Santander Text Light" w:cs="Calibri Light"/>
          <w:sz w:val="20"/>
          <w:szCs w:val="20"/>
          <w:lang w:val="es-ES"/>
        </w:rPr>
        <w:t>P</w:t>
      </w:r>
      <w:r w:rsidR="00297153" w:rsidRPr="00095D7B">
        <w:rPr>
          <w:rFonts w:ascii="Santander Text Light" w:eastAsia="Calibri Light" w:hAnsi="Santander Text Light" w:cs="Calibri Light"/>
          <w:sz w:val="20"/>
          <w:szCs w:val="20"/>
          <w:lang w:val="es-ES"/>
        </w:rPr>
        <w:t>rotegida) que preserve la zona. Y, por último, aunque no menos importante, maximizar el impacto mediante la inclusión de las navieras en la guardia custodia y la sensibilización social.</w:t>
      </w:r>
    </w:p>
    <w:p w14:paraId="0064C921" w14:textId="77777777" w:rsidR="00297153" w:rsidRDefault="00297153" w:rsidP="00297153">
      <w:pPr>
        <w:pStyle w:val="Body"/>
        <w:jc w:val="both"/>
        <w:rPr>
          <w:rFonts w:ascii="Santander Text Light" w:eastAsia="Calibri Light" w:hAnsi="Santander Text Light" w:cs="Calibri Light"/>
          <w:sz w:val="20"/>
          <w:szCs w:val="20"/>
          <w:lang w:val="es-ES"/>
        </w:rPr>
      </w:pPr>
    </w:p>
    <w:p w14:paraId="3584B87A" w14:textId="24FAF17E" w:rsidR="00297153" w:rsidRDefault="00297153" w:rsidP="00297153">
      <w:pPr>
        <w:pStyle w:val="Body"/>
        <w:jc w:val="both"/>
        <w:rPr>
          <w:rFonts w:ascii="Santander Text Light" w:eastAsia="Calibri Light" w:hAnsi="Santander Text Light" w:cs="Calibri Light"/>
          <w:sz w:val="20"/>
          <w:szCs w:val="20"/>
          <w:lang w:val="es-ES"/>
        </w:rPr>
      </w:pPr>
      <w:r>
        <w:rPr>
          <w:rFonts w:ascii="Santander Text Light" w:eastAsia="Calibri Light" w:hAnsi="Santander Text Light" w:cs="Calibri Light"/>
          <w:sz w:val="20"/>
          <w:szCs w:val="20"/>
          <w:lang w:val="es-ES"/>
        </w:rPr>
        <w:t xml:space="preserve">“Los cachalotes </w:t>
      </w:r>
      <w:r w:rsidR="00D82CA8">
        <w:rPr>
          <w:rFonts w:ascii="Santander Text Light" w:eastAsia="Calibri Light" w:hAnsi="Santander Text Light" w:cs="Calibri Light"/>
          <w:sz w:val="20"/>
          <w:szCs w:val="20"/>
          <w:lang w:val="es-ES"/>
        </w:rPr>
        <w:t>son clave en la lucha contra el cambio climático</w:t>
      </w:r>
      <w:r w:rsidR="00A1710B" w:rsidRPr="00A1710B">
        <w:rPr>
          <w:rFonts w:ascii="Santander Text Light" w:eastAsia="Calibri Light" w:hAnsi="Santander Text Light" w:cs="Calibri Light"/>
          <w:sz w:val="20"/>
          <w:szCs w:val="20"/>
          <w:lang w:val="es-ES"/>
        </w:rPr>
        <w:t xml:space="preserve"> al ser una especie inversora del ciclo de la materia en el océano</w:t>
      </w:r>
      <w:r w:rsidR="00050DC7">
        <w:rPr>
          <w:rFonts w:ascii="Santander Text Light" w:eastAsia="Calibri Light" w:hAnsi="Santander Text Light" w:cs="Calibri Light"/>
          <w:sz w:val="20"/>
          <w:szCs w:val="20"/>
          <w:lang w:val="es-ES"/>
        </w:rPr>
        <w:t xml:space="preserve">, </w:t>
      </w:r>
      <w:r w:rsidR="00903362">
        <w:rPr>
          <w:rFonts w:ascii="Santander Text Light" w:eastAsia="Calibri Light" w:hAnsi="Santander Text Light" w:cs="Calibri Light"/>
          <w:sz w:val="20"/>
          <w:szCs w:val="20"/>
          <w:lang w:val="es-ES"/>
        </w:rPr>
        <w:t>favoreciendo el</w:t>
      </w:r>
      <w:r w:rsidR="00050DC7">
        <w:rPr>
          <w:rFonts w:ascii="Santander Text Light" w:eastAsia="Calibri Light" w:hAnsi="Santander Text Light" w:cs="Calibri Light"/>
          <w:sz w:val="20"/>
          <w:szCs w:val="20"/>
          <w:lang w:val="es-ES"/>
        </w:rPr>
        <w:t xml:space="preserve"> crecimiento del </w:t>
      </w:r>
      <w:r w:rsidR="00A1710B" w:rsidRPr="00A1710B">
        <w:rPr>
          <w:rFonts w:ascii="Santander Text Light" w:eastAsia="Calibri Light" w:hAnsi="Santander Text Light" w:cs="Calibri Light"/>
          <w:sz w:val="20"/>
          <w:szCs w:val="20"/>
          <w:lang w:val="es-ES"/>
        </w:rPr>
        <w:t>fitoplancton</w:t>
      </w:r>
      <w:r w:rsidR="00086B34">
        <w:rPr>
          <w:rFonts w:ascii="Santander Text Light" w:eastAsia="Calibri Light" w:hAnsi="Santander Text Light" w:cs="Calibri Light"/>
          <w:sz w:val="20"/>
          <w:szCs w:val="20"/>
          <w:lang w:val="es-ES"/>
        </w:rPr>
        <w:t xml:space="preserve">, </w:t>
      </w:r>
      <w:r w:rsidR="00050DC7">
        <w:rPr>
          <w:rFonts w:ascii="Santander Text Light" w:eastAsia="Calibri Light" w:hAnsi="Santander Text Light" w:cs="Calibri Light"/>
          <w:sz w:val="20"/>
          <w:szCs w:val="20"/>
          <w:lang w:val="es-ES"/>
        </w:rPr>
        <w:t xml:space="preserve">que reduce los niveles </w:t>
      </w:r>
      <w:r w:rsidR="00FC1EAA">
        <w:rPr>
          <w:rFonts w:ascii="Santander Text Light" w:eastAsia="Calibri Light" w:hAnsi="Santander Text Light" w:cs="Calibri Light"/>
          <w:sz w:val="20"/>
          <w:szCs w:val="20"/>
          <w:lang w:val="es-ES"/>
        </w:rPr>
        <w:t>de CO</w:t>
      </w:r>
      <w:r w:rsidR="00FC1EAA" w:rsidRPr="00FC1EAA">
        <w:rPr>
          <w:rFonts w:ascii="Santander Text Light" w:eastAsia="Calibri Light" w:hAnsi="Santander Text Light" w:cs="Calibri Light"/>
          <w:sz w:val="20"/>
          <w:szCs w:val="20"/>
          <w:vertAlign w:val="subscript"/>
          <w:lang w:val="es-ES"/>
        </w:rPr>
        <w:t>2</w:t>
      </w:r>
      <w:r w:rsidR="00A1710B">
        <w:rPr>
          <w:rFonts w:ascii="Santander Text Light" w:eastAsia="Calibri Light" w:hAnsi="Santander Text Light" w:cs="Calibri Light"/>
          <w:sz w:val="20"/>
          <w:szCs w:val="20"/>
          <w:lang w:val="es-ES"/>
        </w:rPr>
        <w:t xml:space="preserve">” explica Txema Brotons, </w:t>
      </w:r>
      <w:r w:rsidR="00D75A91">
        <w:rPr>
          <w:rFonts w:ascii="Santander Text Light" w:eastAsia="Calibri Light" w:hAnsi="Santander Text Light" w:cs="Calibri Light"/>
          <w:sz w:val="20"/>
          <w:szCs w:val="20"/>
          <w:lang w:val="es-ES"/>
        </w:rPr>
        <w:t xml:space="preserve">director </w:t>
      </w:r>
      <w:r w:rsidR="00A1710B">
        <w:rPr>
          <w:rFonts w:ascii="Santander Text Light" w:eastAsia="Calibri Light" w:hAnsi="Santander Text Light" w:cs="Calibri Light"/>
          <w:sz w:val="20"/>
          <w:szCs w:val="20"/>
          <w:lang w:val="es-ES"/>
        </w:rPr>
        <w:t xml:space="preserve">científico </w:t>
      </w:r>
      <w:r w:rsidR="00D75A91">
        <w:rPr>
          <w:rFonts w:ascii="Santander Text Light" w:eastAsia="Calibri Light" w:hAnsi="Santander Text Light" w:cs="Calibri Light"/>
          <w:sz w:val="20"/>
          <w:szCs w:val="20"/>
          <w:lang w:val="es-ES"/>
        </w:rPr>
        <w:t xml:space="preserve">de Asociación </w:t>
      </w:r>
      <w:proofErr w:type="spellStart"/>
      <w:r w:rsidR="00D87C68">
        <w:rPr>
          <w:rFonts w:ascii="Santander Text Light" w:eastAsia="Calibri Light" w:hAnsi="Santander Text Light" w:cs="Calibri Light"/>
          <w:sz w:val="20"/>
          <w:szCs w:val="20"/>
          <w:lang w:val="es-ES"/>
        </w:rPr>
        <w:t>Tursiops</w:t>
      </w:r>
      <w:proofErr w:type="spellEnd"/>
      <w:r w:rsidR="009E50BA">
        <w:rPr>
          <w:rFonts w:ascii="Santander Text Light" w:eastAsia="Calibri Light" w:hAnsi="Santander Text Light" w:cs="Calibri Light"/>
          <w:sz w:val="20"/>
          <w:szCs w:val="20"/>
          <w:lang w:val="es-ES"/>
        </w:rPr>
        <w:t>.</w:t>
      </w:r>
    </w:p>
    <w:p w14:paraId="7B52CD39" w14:textId="77777777" w:rsidR="00903362" w:rsidRDefault="00903362" w:rsidP="00297153">
      <w:pPr>
        <w:pStyle w:val="Body"/>
        <w:jc w:val="both"/>
        <w:rPr>
          <w:rFonts w:ascii="Santander Text Light" w:eastAsia="Calibri Light" w:hAnsi="Santander Text Light" w:cs="Calibri Light"/>
          <w:sz w:val="20"/>
          <w:szCs w:val="20"/>
          <w:lang w:val="es-ES"/>
        </w:rPr>
      </w:pPr>
    </w:p>
    <w:p w14:paraId="4B122A01" w14:textId="78BBF63C" w:rsidR="00AB65F5" w:rsidRDefault="00AC779D" w:rsidP="00297153">
      <w:pPr>
        <w:pStyle w:val="Body"/>
        <w:jc w:val="both"/>
        <w:rPr>
          <w:rFonts w:ascii="Santander Text Light" w:eastAsia="Calibri Light" w:hAnsi="Santander Text Light" w:cs="Calibri Light"/>
          <w:sz w:val="20"/>
          <w:szCs w:val="20"/>
          <w:lang w:val="es-ES"/>
        </w:rPr>
      </w:pPr>
      <w:r>
        <w:rPr>
          <w:rFonts w:ascii="Santander Text Light" w:eastAsia="Calibri Light" w:hAnsi="Santander Text Light" w:cs="Calibri Light"/>
          <w:sz w:val="20"/>
          <w:szCs w:val="20"/>
          <w:lang w:val="es-ES"/>
        </w:rPr>
        <w:t xml:space="preserve">La principal causa de la muerte del cachalote </w:t>
      </w:r>
      <w:r w:rsidR="00A65DB7">
        <w:rPr>
          <w:rFonts w:ascii="Santander Text Light" w:eastAsia="Calibri Light" w:hAnsi="Santander Text Light" w:cs="Calibri Light"/>
          <w:sz w:val="20"/>
          <w:szCs w:val="20"/>
          <w:lang w:val="es-ES"/>
        </w:rPr>
        <w:t xml:space="preserve">mediterráneo </w:t>
      </w:r>
      <w:r w:rsidR="00A645FA">
        <w:rPr>
          <w:rFonts w:ascii="Santander Text Light" w:eastAsia="Calibri Light" w:hAnsi="Santander Text Light" w:cs="Calibri Light"/>
          <w:sz w:val="20"/>
          <w:szCs w:val="20"/>
          <w:lang w:val="es-ES"/>
        </w:rPr>
        <w:t>es la colisión con embarcaciones</w:t>
      </w:r>
      <w:r w:rsidR="00EA3889">
        <w:rPr>
          <w:rFonts w:ascii="Santander Text Light" w:eastAsia="Calibri Light" w:hAnsi="Santander Text Light" w:cs="Calibri Light"/>
          <w:sz w:val="20"/>
          <w:szCs w:val="20"/>
          <w:lang w:val="es-ES"/>
        </w:rPr>
        <w:t xml:space="preserve">. La solución parece simple: reducir la velocidad </w:t>
      </w:r>
      <w:r w:rsidR="00A11F4E">
        <w:rPr>
          <w:rFonts w:ascii="Santander Text Light" w:eastAsia="Calibri Light" w:hAnsi="Santander Text Light" w:cs="Calibri Light"/>
          <w:sz w:val="20"/>
          <w:szCs w:val="20"/>
          <w:lang w:val="es-ES"/>
        </w:rPr>
        <w:t>y</w:t>
      </w:r>
      <w:r w:rsidR="00EA3889">
        <w:rPr>
          <w:rFonts w:ascii="Santander Text Light" w:eastAsia="Calibri Light" w:hAnsi="Santander Text Light" w:cs="Calibri Light"/>
          <w:sz w:val="20"/>
          <w:szCs w:val="20"/>
          <w:lang w:val="es-ES"/>
        </w:rPr>
        <w:t xml:space="preserve"> redirigir el tráfico marítimo. Sin </w:t>
      </w:r>
      <w:r w:rsidR="00A65DB7">
        <w:rPr>
          <w:rFonts w:ascii="Santander Text Light" w:eastAsia="Calibri Light" w:hAnsi="Santander Text Light" w:cs="Calibri Light"/>
          <w:sz w:val="20"/>
          <w:szCs w:val="20"/>
          <w:lang w:val="es-ES"/>
        </w:rPr>
        <w:t>embargo</w:t>
      </w:r>
      <w:r w:rsidR="008D1E4B">
        <w:rPr>
          <w:rFonts w:ascii="Santander Text Light" w:eastAsia="Calibri Light" w:hAnsi="Santander Text Light" w:cs="Calibri Light"/>
          <w:sz w:val="20"/>
          <w:szCs w:val="20"/>
          <w:lang w:val="es-ES"/>
        </w:rPr>
        <w:t xml:space="preserve">, </w:t>
      </w:r>
      <w:r w:rsidR="00EA3889">
        <w:rPr>
          <w:rFonts w:ascii="Santander Text Light" w:eastAsia="Calibri Light" w:hAnsi="Santander Text Light" w:cs="Calibri Light"/>
          <w:sz w:val="20"/>
          <w:szCs w:val="20"/>
          <w:lang w:val="es-ES"/>
        </w:rPr>
        <w:t xml:space="preserve">en </w:t>
      </w:r>
      <w:r w:rsidR="00FE6E76">
        <w:rPr>
          <w:rFonts w:ascii="Santander Text Light" w:eastAsia="Calibri Light" w:hAnsi="Santander Text Light" w:cs="Calibri Light"/>
          <w:sz w:val="20"/>
          <w:szCs w:val="20"/>
          <w:lang w:val="es-ES"/>
        </w:rPr>
        <w:t xml:space="preserve">un área con tal densidad de embarcaciones, y teniendo en cuenta </w:t>
      </w:r>
      <w:r w:rsidR="00D94FE0">
        <w:rPr>
          <w:rFonts w:ascii="Santander Text Light" w:eastAsia="Calibri Light" w:hAnsi="Santander Text Light" w:cs="Calibri Light"/>
          <w:sz w:val="20"/>
          <w:szCs w:val="20"/>
          <w:lang w:val="es-ES"/>
        </w:rPr>
        <w:t xml:space="preserve">que la </w:t>
      </w:r>
      <w:r w:rsidR="00D94FE0" w:rsidRPr="00D94FE0">
        <w:rPr>
          <w:rFonts w:ascii="Santander Text Light" w:eastAsia="Calibri Light" w:hAnsi="Santander Text Light" w:cs="Calibri Light"/>
          <w:sz w:val="20"/>
          <w:szCs w:val="20"/>
          <w:lang w:val="es-ES"/>
        </w:rPr>
        <w:t>Organización Marítima Internacional (IMO) requiere de datos científicos y robustos para proponer cambios de ruta o reducciones de velocidad</w:t>
      </w:r>
      <w:r w:rsidR="00D94FE0">
        <w:rPr>
          <w:rFonts w:ascii="Santander Text Light" w:eastAsia="Calibri Light" w:hAnsi="Santander Text Light" w:cs="Calibri Light"/>
          <w:sz w:val="20"/>
          <w:szCs w:val="20"/>
          <w:lang w:val="es-ES"/>
        </w:rPr>
        <w:t xml:space="preserve">, </w:t>
      </w:r>
      <w:r w:rsidR="00623FED">
        <w:rPr>
          <w:rFonts w:ascii="Santander Text Light" w:eastAsia="Calibri Light" w:hAnsi="Santander Text Light" w:cs="Calibri Light"/>
          <w:sz w:val="20"/>
          <w:szCs w:val="20"/>
          <w:lang w:val="es-ES"/>
        </w:rPr>
        <w:t>resulta</w:t>
      </w:r>
      <w:r w:rsidR="00D94FE0">
        <w:rPr>
          <w:rFonts w:ascii="Santander Text Light" w:eastAsia="Calibri Light" w:hAnsi="Santander Text Light" w:cs="Calibri Light"/>
          <w:sz w:val="20"/>
          <w:szCs w:val="20"/>
          <w:lang w:val="es-ES"/>
        </w:rPr>
        <w:t xml:space="preserve"> de vital importanci</w:t>
      </w:r>
      <w:r w:rsidR="00DB2F3B">
        <w:rPr>
          <w:rFonts w:ascii="Santander Text Light" w:eastAsia="Calibri Light" w:hAnsi="Santander Text Light" w:cs="Calibri Light"/>
          <w:sz w:val="20"/>
          <w:szCs w:val="20"/>
          <w:lang w:val="es-ES"/>
        </w:rPr>
        <w:t xml:space="preserve">a </w:t>
      </w:r>
      <w:r w:rsidR="00300528">
        <w:rPr>
          <w:rFonts w:ascii="Santander Text Light" w:eastAsia="Calibri Light" w:hAnsi="Santander Text Light" w:cs="Calibri Light"/>
          <w:sz w:val="20"/>
          <w:szCs w:val="20"/>
          <w:lang w:val="es-ES"/>
        </w:rPr>
        <w:t>el apoyo</w:t>
      </w:r>
      <w:r w:rsidR="00DB2F3B">
        <w:rPr>
          <w:rFonts w:ascii="Santander Text Light" w:eastAsia="Calibri Light" w:hAnsi="Santander Text Light" w:cs="Calibri Light"/>
          <w:sz w:val="20"/>
          <w:szCs w:val="20"/>
          <w:lang w:val="es-ES"/>
        </w:rPr>
        <w:t xml:space="preserve"> </w:t>
      </w:r>
      <w:r w:rsidR="00300528">
        <w:rPr>
          <w:rFonts w:ascii="Santander Text Light" w:eastAsia="Calibri Light" w:hAnsi="Santander Text Light" w:cs="Calibri Light"/>
          <w:sz w:val="20"/>
          <w:szCs w:val="20"/>
          <w:lang w:val="es-ES"/>
        </w:rPr>
        <w:t>a</w:t>
      </w:r>
      <w:r w:rsidR="00DB2F3B">
        <w:rPr>
          <w:rFonts w:ascii="Santander Text Light" w:eastAsia="Calibri Light" w:hAnsi="Santander Text Light" w:cs="Calibri Light"/>
          <w:sz w:val="20"/>
          <w:szCs w:val="20"/>
          <w:lang w:val="es-ES"/>
        </w:rPr>
        <w:t xml:space="preserve"> </w:t>
      </w:r>
      <w:r w:rsidR="008D1E4B">
        <w:rPr>
          <w:rFonts w:ascii="Santander Text Light" w:eastAsia="Calibri Light" w:hAnsi="Santander Text Light" w:cs="Calibri Light"/>
          <w:sz w:val="20"/>
          <w:szCs w:val="20"/>
          <w:lang w:val="es-ES"/>
        </w:rPr>
        <w:t xml:space="preserve">organizaciones que puedan realizar </w:t>
      </w:r>
      <w:r w:rsidR="008F0C11" w:rsidRPr="008F0C11">
        <w:rPr>
          <w:rFonts w:ascii="Santander Text Light" w:eastAsia="Calibri Light" w:hAnsi="Santander Text Light" w:cs="Calibri Light"/>
          <w:sz w:val="20"/>
          <w:szCs w:val="20"/>
          <w:lang w:val="es-ES"/>
        </w:rPr>
        <w:t>estudios dirigidos a identificar las áreas de hábitat crítico para que el tráfico marítimo pueda ser debidamente gestionado</w:t>
      </w:r>
      <w:r w:rsidR="003556B7">
        <w:rPr>
          <w:rFonts w:ascii="Santander Text Light" w:eastAsia="Calibri Light" w:hAnsi="Santander Text Light" w:cs="Calibri Light"/>
          <w:sz w:val="20"/>
          <w:szCs w:val="20"/>
          <w:lang w:val="es-ES"/>
        </w:rPr>
        <w:t>. “</w:t>
      </w:r>
      <w:r w:rsidR="003556B7" w:rsidRPr="003556B7">
        <w:rPr>
          <w:rFonts w:ascii="Santander Text Light" w:eastAsia="Calibri Light" w:hAnsi="Santander Text Light" w:cs="Calibri Light"/>
          <w:sz w:val="20"/>
          <w:szCs w:val="20"/>
          <w:lang w:val="es-ES"/>
        </w:rPr>
        <w:t xml:space="preserve">La importancia de poder definir, limitar y proponer </w:t>
      </w:r>
      <w:r w:rsidR="006A29FA" w:rsidRPr="003556B7">
        <w:rPr>
          <w:rFonts w:ascii="Santander Text Light" w:eastAsia="Calibri Light" w:hAnsi="Santander Text Light" w:cs="Calibri Light"/>
          <w:sz w:val="20"/>
          <w:szCs w:val="20"/>
          <w:lang w:val="es-ES"/>
        </w:rPr>
        <w:t>un área marina protegida</w:t>
      </w:r>
      <w:r w:rsidR="003556B7" w:rsidRPr="003556B7">
        <w:rPr>
          <w:rFonts w:ascii="Santander Text Light" w:eastAsia="Calibri Light" w:hAnsi="Santander Text Light" w:cs="Calibri Light"/>
          <w:sz w:val="20"/>
          <w:szCs w:val="20"/>
          <w:lang w:val="es-ES"/>
        </w:rPr>
        <w:t xml:space="preserve"> en el norte de Menorca, de la posible única zona de cría de cachalote conocida en el Mediterráneo Occidental, hacen del proyecto "Moby</w:t>
      </w:r>
      <w:r w:rsidR="009E50BA">
        <w:rPr>
          <w:rFonts w:ascii="Santander Text Light" w:eastAsia="Calibri Light" w:hAnsi="Santander Text Light" w:cs="Calibri Light"/>
          <w:sz w:val="20"/>
          <w:szCs w:val="20"/>
          <w:lang w:val="es-ES"/>
        </w:rPr>
        <w:t xml:space="preserve"> </w:t>
      </w:r>
      <w:proofErr w:type="spellStart"/>
      <w:r w:rsidR="003556B7" w:rsidRPr="003556B7">
        <w:rPr>
          <w:rFonts w:ascii="Santander Text Light" w:eastAsia="Calibri Light" w:hAnsi="Santander Text Light" w:cs="Calibri Light"/>
          <w:sz w:val="20"/>
          <w:szCs w:val="20"/>
          <w:lang w:val="es-ES"/>
        </w:rPr>
        <w:t>Mummy</w:t>
      </w:r>
      <w:proofErr w:type="spellEnd"/>
      <w:r w:rsidR="003556B7" w:rsidRPr="003556B7">
        <w:rPr>
          <w:rFonts w:ascii="Santander Text Light" w:eastAsia="Calibri Light" w:hAnsi="Santander Text Light" w:cs="Calibri Light"/>
          <w:sz w:val="20"/>
          <w:szCs w:val="20"/>
          <w:lang w:val="es-ES"/>
        </w:rPr>
        <w:t>" un paso indispensable para la conservación de la especie en nuestro mar"</w:t>
      </w:r>
      <w:r w:rsidR="005F1371">
        <w:rPr>
          <w:rFonts w:ascii="Santander Text Light" w:eastAsia="Calibri Light" w:hAnsi="Santander Text Light" w:cs="Calibri Light"/>
          <w:sz w:val="20"/>
          <w:szCs w:val="20"/>
          <w:lang w:val="es-ES"/>
        </w:rPr>
        <w:t>, concluye Brotons.</w:t>
      </w:r>
    </w:p>
    <w:p w14:paraId="2DC0C50D" w14:textId="77777777" w:rsidR="003576BA" w:rsidRDefault="003576BA" w:rsidP="00297153">
      <w:pPr>
        <w:pStyle w:val="Body"/>
        <w:jc w:val="both"/>
        <w:rPr>
          <w:rFonts w:ascii="Santander Text Light" w:eastAsia="Calibri Light" w:hAnsi="Santander Text Light" w:cs="Calibri Light"/>
          <w:sz w:val="20"/>
          <w:szCs w:val="20"/>
          <w:lang w:val="es-ES"/>
        </w:rPr>
      </w:pPr>
    </w:p>
    <w:p w14:paraId="58266B0C" w14:textId="7443F3A0" w:rsidR="003576BA" w:rsidRDefault="005B45BC" w:rsidP="003D73C5">
      <w:pPr>
        <w:pStyle w:val="Body"/>
        <w:jc w:val="both"/>
        <w:rPr>
          <w:rFonts w:ascii="Santander Text Light" w:eastAsia="Calibri Light" w:hAnsi="Santander Text Light" w:cs="Calibri Light"/>
          <w:sz w:val="20"/>
          <w:szCs w:val="20"/>
          <w:lang w:val="es-ES"/>
        </w:rPr>
      </w:pPr>
      <w:r>
        <w:rPr>
          <w:rFonts w:ascii="Santander Text Light" w:eastAsia="Calibri Light" w:hAnsi="Santander Text Light" w:cs="Calibri Light"/>
          <w:sz w:val="20"/>
          <w:szCs w:val="20"/>
          <w:lang w:val="es-ES"/>
        </w:rPr>
        <w:t xml:space="preserve">La Fundación Blue </w:t>
      </w:r>
      <w:proofErr w:type="spellStart"/>
      <w:r>
        <w:rPr>
          <w:rFonts w:ascii="Santander Text Light" w:eastAsia="Calibri Light" w:hAnsi="Santander Text Light" w:cs="Calibri Light"/>
          <w:sz w:val="20"/>
          <w:szCs w:val="20"/>
          <w:lang w:val="es-ES"/>
        </w:rPr>
        <w:t>Life</w:t>
      </w:r>
      <w:proofErr w:type="spellEnd"/>
      <w:r>
        <w:rPr>
          <w:rFonts w:ascii="Santander Text Light" w:eastAsia="Calibri Light" w:hAnsi="Santander Text Light" w:cs="Calibri Light"/>
          <w:sz w:val="20"/>
          <w:szCs w:val="20"/>
          <w:lang w:val="es-ES"/>
        </w:rPr>
        <w:t xml:space="preserve"> completa </w:t>
      </w:r>
      <w:r w:rsidR="007B4956">
        <w:rPr>
          <w:rFonts w:ascii="Santander Text Light" w:eastAsia="Calibri Light" w:hAnsi="Santander Text Light" w:cs="Calibri Light"/>
          <w:sz w:val="20"/>
          <w:szCs w:val="20"/>
          <w:lang w:val="es-ES"/>
        </w:rPr>
        <w:t xml:space="preserve">el </w:t>
      </w:r>
      <w:r w:rsidR="00A9057F">
        <w:rPr>
          <w:rFonts w:ascii="Santander Text Light" w:eastAsia="Calibri Light" w:hAnsi="Santander Text Light" w:cs="Calibri Light"/>
          <w:sz w:val="20"/>
          <w:szCs w:val="20"/>
          <w:lang w:val="es-ES"/>
        </w:rPr>
        <w:t>grupo</w:t>
      </w:r>
      <w:r w:rsidR="007B4956">
        <w:rPr>
          <w:rFonts w:ascii="Santander Text Light" w:eastAsia="Calibri Light" w:hAnsi="Santander Text Light" w:cs="Calibri Light"/>
          <w:sz w:val="20"/>
          <w:szCs w:val="20"/>
          <w:lang w:val="es-ES"/>
        </w:rPr>
        <w:t xml:space="preserve"> de entidades seleccionadas por Fundación Banco Santander para proteger y preservar el mar Mediterráneo. Su proyecto está dirigido a </w:t>
      </w:r>
      <w:r w:rsidR="002F30A2">
        <w:rPr>
          <w:rFonts w:ascii="Santander Text Light" w:eastAsia="Calibri Light" w:hAnsi="Santander Text Light" w:cs="Calibri Light"/>
          <w:sz w:val="20"/>
          <w:szCs w:val="20"/>
          <w:lang w:val="es-ES"/>
        </w:rPr>
        <w:t xml:space="preserve">restaurar las praderas de </w:t>
      </w:r>
      <w:r w:rsidR="008B241C">
        <w:rPr>
          <w:rFonts w:ascii="Santander Text Light" w:eastAsia="Calibri Light" w:hAnsi="Santander Text Light" w:cs="Calibri Light"/>
          <w:sz w:val="20"/>
          <w:szCs w:val="20"/>
          <w:lang w:val="es-ES"/>
        </w:rPr>
        <w:t>p</w:t>
      </w:r>
      <w:r w:rsidR="002F30A2">
        <w:rPr>
          <w:rFonts w:ascii="Santander Text Light" w:eastAsia="Calibri Light" w:hAnsi="Santander Text Light" w:cs="Calibri Light"/>
          <w:sz w:val="20"/>
          <w:szCs w:val="20"/>
          <w:lang w:val="es-ES"/>
        </w:rPr>
        <w:t>osidonia</w:t>
      </w:r>
      <w:r w:rsidR="008B241C">
        <w:rPr>
          <w:rFonts w:ascii="Santander Text Light" w:eastAsia="Calibri Light" w:hAnsi="Santander Text Light" w:cs="Calibri Light"/>
          <w:sz w:val="20"/>
          <w:szCs w:val="20"/>
          <w:lang w:val="es-ES"/>
        </w:rPr>
        <w:t xml:space="preserve"> oceánica, fuente de biodiversidad </w:t>
      </w:r>
      <w:r w:rsidR="00D25DAC">
        <w:rPr>
          <w:rFonts w:ascii="Santander Text Light" w:eastAsia="Calibri Light" w:hAnsi="Santander Text Light" w:cs="Calibri Light"/>
          <w:sz w:val="20"/>
          <w:szCs w:val="20"/>
          <w:lang w:val="es-ES"/>
        </w:rPr>
        <w:t xml:space="preserve">en las Islas Baleares, </w:t>
      </w:r>
      <w:r w:rsidR="00DE7B63">
        <w:rPr>
          <w:rFonts w:ascii="Santander Text Light" w:eastAsia="Calibri Light" w:hAnsi="Santander Text Light" w:cs="Calibri Light"/>
          <w:sz w:val="20"/>
          <w:szCs w:val="20"/>
          <w:lang w:val="es-ES"/>
        </w:rPr>
        <w:t xml:space="preserve">con una superficie </w:t>
      </w:r>
      <w:r w:rsidR="00C12D2C">
        <w:rPr>
          <w:rFonts w:ascii="Santander Text Light" w:eastAsia="Calibri Light" w:hAnsi="Santander Text Light" w:cs="Calibri Light"/>
          <w:sz w:val="20"/>
          <w:szCs w:val="20"/>
          <w:lang w:val="es-ES"/>
        </w:rPr>
        <w:t>aproximada</w:t>
      </w:r>
      <w:r w:rsidR="00DE7B63">
        <w:rPr>
          <w:rFonts w:ascii="Santander Text Light" w:eastAsia="Calibri Light" w:hAnsi="Santander Text Light" w:cs="Calibri Light"/>
          <w:sz w:val="20"/>
          <w:szCs w:val="20"/>
          <w:lang w:val="es-ES"/>
        </w:rPr>
        <w:t xml:space="preserve"> de</w:t>
      </w:r>
      <w:r w:rsidR="00C12D2C">
        <w:rPr>
          <w:rFonts w:ascii="Santander Text Light" w:eastAsia="Calibri Light" w:hAnsi="Santander Text Light" w:cs="Calibri Light"/>
          <w:sz w:val="20"/>
          <w:szCs w:val="20"/>
          <w:lang w:val="es-ES"/>
        </w:rPr>
        <w:t xml:space="preserve"> 650 km</w:t>
      </w:r>
      <w:r w:rsidR="00C12D2C" w:rsidRPr="00DE7B63">
        <w:rPr>
          <w:rFonts w:ascii="Santander Text Light" w:eastAsia="Calibri Light" w:hAnsi="Santander Text Light" w:cs="Calibri Light"/>
          <w:sz w:val="20"/>
          <w:szCs w:val="20"/>
          <w:vertAlign w:val="superscript"/>
          <w:lang w:val="es-ES"/>
        </w:rPr>
        <w:t>2</w:t>
      </w:r>
      <w:r w:rsidR="00C12D2C">
        <w:rPr>
          <w:rFonts w:ascii="Santander Text Light" w:eastAsia="Calibri Light" w:hAnsi="Santander Text Light" w:cs="Calibri Light"/>
          <w:sz w:val="20"/>
          <w:szCs w:val="20"/>
          <w:lang w:val="es-ES"/>
        </w:rPr>
        <w:t xml:space="preserve">. </w:t>
      </w:r>
      <w:r w:rsidR="00276ED6">
        <w:rPr>
          <w:rFonts w:ascii="Santander Text Light" w:eastAsia="Calibri Light" w:hAnsi="Santander Text Light" w:cs="Calibri Light"/>
          <w:sz w:val="20"/>
          <w:szCs w:val="20"/>
          <w:lang w:val="es-ES"/>
        </w:rPr>
        <w:t>Están</w:t>
      </w:r>
      <w:r w:rsidR="003D73C5" w:rsidRPr="003D73C5">
        <w:rPr>
          <w:rFonts w:ascii="Santander Text Light" w:eastAsia="Calibri Light" w:hAnsi="Santander Text Light" w:cs="Calibri Light"/>
          <w:sz w:val="20"/>
          <w:szCs w:val="20"/>
          <w:lang w:val="es-ES"/>
        </w:rPr>
        <w:t xml:space="preserve"> </w:t>
      </w:r>
      <w:r w:rsidR="00B1249D">
        <w:rPr>
          <w:rFonts w:ascii="Santander Text Light" w:eastAsia="Calibri Light" w:hAnsi="Santander Text Light" w:cs="Calibri Light"/>
          <w:sz w:val="20"/>
          <w:szCs w:val="20"/>
          <w:lang w:val="es-ES"/>
        </w:rPr>
        <w:t>catalogadas como</w:t>
      </w:r>
      <w:r w:rsidR="003D73C5" w:rsidRPr="003D73C5">
        <w:rPr>
          <w:rFonts w:ascii="Santander Text Light" w:eastAsia="Calibri Light" w:hAnsi="Santander Text Light" w:cs="Calibri Light"/>
          <w:sz w:val="20"/>
          <w:szCs w:val="20"/>
          <w:lang w:val="es-ES"/>
        </w:rPr>
        <w:t xml:space="preserve"> hábitat natural de interés comunitario</w:t>
      </w:r>
      <w:r w:rsidR="003D73C5">
        <w:rPr>
          <w:rFonts w:ascii="Santander Text Light" w:eastAsia="Calibri Light" w:hAnsi="Santander Text Light" w:cs="Calibri Light"/>
          <w:sz w:val="20"/>
          <w:szCs w:val="20"/>
          <w:lang w:val="es-ES"/>
        </w:rPr>
        <w:t xml:space="preserve"> </w:t>
      </w:r>
      <w:r w:rsidR="003D73C5" w:rsidRPr="003D73C5">
        <w:rPr>
          <w:rFonts w:ascii="Santander Text Light" w:eastAsia="Calibri Light" w:hAnsi="Santander Text Light" w:cs="Calibri Light"/>
          <w:sz w:val="20"/>
          <w:szCs w:val="20"/>
          <w:lang w:val="es-ES"/>
        </w:rPr>
        <w:t xml:space="preserve">en el Inventario Español de Hábitats y Especies </w:t>
      </w:r>
      <w:r w:rsidR="003D73C5" w:rsidRPr="003D73C5">
        <w:rPr>
          <w:rFonts w:ascii="Santander Text Light" w:eastAsia="Calibri Light" w:hAnsi="Santander Text Light" w:cs="Calibri Light"/>
          <w:sz w:val="20"/>
          <w:szCs w:val="20"/>
          <w:lang w:val="es-ES"/>
        </w:rPr>
        <w:lastRenderedPageBreak/>
        <w:t>Marinos, y considerado prioritario por la Directiva</w:t>
      </w:r>
      <w:r w:rsidR="003D73C5">
        <w:rPr>
          <w:rFonts w:ascii="Santander Text Light" w:eastAsia="Calibri Light" w:hAnsi="Santander Text Light" w:cs="Calibri Light"/>
          <w:sz w:val="20"/>
          <w:szCs w:val="20"/>
          <w:lang w:val="es-ES"/>
        </w:rPr>
        <w:t xml:space="preserve"> </w:t>
      </w:r>
      <w:r w:rsidR="003D73C5" w:rsidRPr="003D73C5">
        <w:rPr>
          <w:rFonts w:ascii="Santander Text Light" w:eastAsia="Calibri Light" w:hAnsi="Santander Text Light" w:cs="Calibri Light"/>
          <w:sz w:val="20"/>
          <w:szCs w:val="20"/>
          <w:lang w:val="es-ES"/>
        </w:rPr>
        <w:t>Hábitats 92/43/CEE</w:t>
      </w:r>
      <w:r w:rsidR="00A60A90">
        <w:rPr>
          <w:rStyle w:val="Refdenotaalpie"/>
          <w:rFonts w:ascii="Santander Text Light" w:eastAsia="Calibri Light" w:hAnsi="Santander Text Light" w:cs="Calibri Light"/>
          <w:sz w:val="20"/>
          <w:szCs w:val="20"/>
          <w:lang w:val="es-ES"/>
        </w:rPr>
        <w:footnoteReference w:id="3"/>
      </w:r>
      <w:r w:rsidR="003D73C5" w:rsidRPr="003D73C5">
        <w:rPr>
          <w:rFonts w:ascii="Santander Text Light" w:eastAsia="Calibri Light" w:hAnsi="Santander Text Light" w:cs="Calibri Light"/>
          <w:sz w:val="20"/>
          <w:szCs w:val="20"/>
          <w:lang w:val="es-ES"/>
        </w:rPr>
        <w:t>, al considerarse un hábitat amenazado de desaparición y cuya conservación supone una</w:t>
      </w:r>
      <w:r w:rsidR="003D73C5">
        <w:rPr>
          <w:rFonts w:ascii="Santander Text Light" w:eastAsia="Calibri Light" w:hAnsi="Santander Text Light" w:cs="Calibri Light"/>
          <w:sz w:val="20"/>
          <w:szCs w:val="20"/>
          <w:lang w:val="es-ES"/>
        </w:rPr>
        <w:t xml:space="preserve"> </w:t>
      </w:r>
      <w:r w:rsidR="003D73C5" w:rsidRPr="003D73C5">
        <w:rPr>
          <w:rFonts w:ascii="Santander Text Light" w:eastAsia="Calibri Light" w:hAnsi="Santander Text Light" w:cs="Calibri Light"/>
          <w:sz w:val="20"/>
          <w:szCs w:val="20"/>
          <w:lang w:val="es-ES"/>
        </w:rPr>
        <w:t>especial responsabilidad para la Comunidad</w:t>
      </w:r>
      <w:r w:rsidR="003D73C5">
        <w:rPr>
          <w:rFonts w:ascii="Santander Text Light" w:eastAsia="Calibri Light" w:hAnsi="Santander Text Light" w:cs="Calibri Light"/>
          <w:sz w:val="20"/>
          <w:szCs w:val="20"/>
          <w:lang w:val="es-ES"/>
        </w:rPr>
        <w:t>.</w:t>
      </w:r>
    </w:p>
    <w:p w14:paraId="6DE63303" w14:textId="333FFDE4" w:rsidR="006255FF" w:rsidRDefault="006255FF" w:rsidP="003D73C5">
      <w:pPr>
        <w:pStyle w:val="Body"/>
        <w:jc w:val="both"/>
        <w:rPr>
          <w:rFonts w:ascii="Santander Text Light" w:eastAsia="Calibri Light" w:hAnsi="Santander Text Light" w:cs="Calibri Light"/>
          <w:sz w:val="20"/>
          <w:szCs w:val="20"/>
          <w:lang w:val="es-ES"/>
        </w:rPr>
      </w:pPr>
    </w:p>
    <w:p w14:paraId="38FBDAC9" w14:textId="52170449" w:rsidR="006255FF" w:rsidRDefault="006255FF" w:rsidP="003D73C5">
      <w:pPr>
        <w:pStyle w:val="Body"/>
        <w:jc w:val="both"/>
        <w:rPr>
          <w:rFonts w:ascii="Santander Text Light" w:eastAsia="Calibri Light" w:hAnsi="Santander Text Light" w:cs="Calibri Light"/>
          <w:sz w:val="20"/>
          <w:szCs w:val="20"/>
          <w:lang w:val="es-ES"/>
        </w:rPr>
      </w:pPr>
      <w:r w:rsidRPr="006255FF">
        <w:rPr>
          <w:rFonts w:ascii="Santander Text Light" w:eastAsia="Calibri Light" w:hAnsi="Santander Text Light" w:cs="Calibri Light"/>
          <w:sz w:val="20"/>
          <w:szCs w:val="20"/>
          <w:lang w:val="es-ES"/>
        </w:rPr>
        <w:t xml:space="preserve">La Posidonia </w:t>
      </w:r>
      <w:proofErr w:type="spellStart"/>
      <w:r w:rsidRPr="006255FF">
        <w:rPr>
          <w:rFonts w:ascii="Santander Text Light" w:eastAsia="Calibri Light" w:hAnsi="Santander Text Light" w:cs="Calibri Light"/>
          <w:sz w:val="20"/>
          <w:szCs w:val="20"/>
          <w:lang w:val="es-ES"/>
        </w:rPr>
        <w:t>oceanica</w:t>
      </w:r>
      <w:proofErr w:type="spellEnd"/>
      <w:r w:rsidRPr="006255FF">
        <w:rPr>
          <w:rFonts w:ascii="Santander Text Light" w:eastAsia="Calibri Light" w:hAnsi="Santander Text Light" w:cs="Calibri Light"/>
          <w:sz w:val="20"/>
          <w:szCs w:val="20"/>
          <w:lang w:val="es-ES"/>
        </w:rPr>
        <w:t xml:space="preserve"> es una planta acuática endémica del Mediterráneo, considerada especie más longeva de la biosfera, con 100.000 años de edad, y proporciona un hábitat crucial para una gran variedad de especies marinas, además de contribuir a la regulación del clima y la calidad del agua.</w:t>
      </w:r>
      <w:r>
        <w:rPr>
          <w:rFonts w:ascii="Santander Text Light" w:eastAsia="Calibri Light" w:hAnsi="Santander Text Light" w:cs="Calibri Light"/>
          <w:sz w:val="20"/>
          <w:szCs w:val="20"/>
          <w:lang w:val="es-ES"/>
        </w:rPr>
        <w:t xml:space="preserve">” Explica Óscar </w:t>
      </w:r>
      <w:r w:rsidR="00994DF2">
        <w:rPr>
          <w:rFonts w:ascii="Santander Text Light" w:eastAsia="Calibri Light" w:hAnsi="Santander Text Light" w:cs="Calibri Light"/>
          <w:sz w:val="20"/>
          <w:szCs w:val="20"/>
          <w:lang w:val="es-ES"/>
        </w:rPr>
        <w:t xml:space="preserve">Caro, </w:t>
      </w:r>
      <w:r w:rsidR="00262170">
        <w:rPr>
          <w:rFonts w:ascii="Santander Text Light" w:eastAsia="Calibri Light" w:hAnsi="Santander Text Light" w:cs="Calibri Light"/>
          <w:sz w:val="20"/>
          <w:szCs w:val="20"/>
          <w:lang w:val="es-ES"/>
        </w:rPr>
        <w:t xml:space="preserve">presidente de la Fundación Blue </w:t>
      </w:r>
      <w:proofErr w:type="spellStart"/>
      <w:r w:rsidR="00262170">
        <w:rPr>
          <w:rFonts w:ascii="Santander Text Light" w:eastAsia="Calibri Light" w:hAnsi="Santander Text Light" w:cs="Calibri Light"/>
          <w:sz w:val="20"/>
          <w:szCs w:val="20"/>
          <w:lang w:val="es-ES"/>
        </w:rPr>
        <w:t>Life</w:t>
      </w:r>
      <w:proofErr w:type="spellEnd"/>
      <w:r w:rsidR="00262170">
        <w:rPr>
          <w:rFonts w:ascii="Santander Text Light" w:eastAsia="Calibri Light" w:hAnsi="Santander Text Light" w:cs="Calibri Light"/>
          <w:sz w:val="20"/>
          <w:szCs w:val="20"/>
          <w:lang w:val="es-ES"/>
        </w:rPr>
        <w:t xml:space="preserve"> “</w:t>
      </w:r>
      <w:r w:rsidRPr="006255FF">
        <w:rPr>
          <w:rFonts w:ascii="Santander Text Light" w:eastAsia="Calibri Light" w:hAnsi="Santander Text Light" w:cs="Calibri Light"/>
          <w:sz w:val="20"/>
          <w:szCs w:val="20"/>
          <w:lang w:val="es-ES"/>
        </w:rPr>
        <w:t xml:space="preserve">Los fondos coralígenos, por su parte, son la más compleja e importante de las </w:t>
      </w:r>
      <w:proofErr w:type="spellStart"/>
      <w:r w:rsidRPr="006255FF">
        <w:rPr>
          <w:rFonts w:ascii="Santander Text Light" w:eastAsia="Calibri Light" w:hAnsi="Santander Text Light" w:cs="Calibri Light"/>
          <w:sz w:val="20"/>
          <w:szCs w:val="20"/>
          <w:lang w:val="es-ES"/>
        </w:rPr>
        <w:t>bioestructuras</w:t>
      </w:r>
      <w:proofErr w:type="spellEnd"/>
      <w:r w:rsidRPr="006255FF">
        <w:rPr>
          <w:rFonts w:ascii="Santander Text Light" w:eastAsia="Calibri Light" w:hAnsi="Santander Text Light" w:cs="Calibri Light"/>
          <w:sz w:val="20"/>
          <w:szCs w:val="20"/>
          <w:lang w:val="es-ES"/>
        </w:rPr>
        <w:t xml:space="preserve"> de nuestros mares, que albergan una biodiversidad muy rica y diversa. Por ello, la conservación y recuperación de la comunidad de Posidonia </w:t>
      </w:r>
      <w:proofErr w:type="spellStart"/>
      <w:r w:rsidRPr="006255FF">
        <w:rPr>
          <w:rFonts w:ascii="Santander Text Light" w:eastAsia="Calibri Light" w:hAnsi="Santander Text Light" w:cs="Calibri Light"/>
          <w:sz w:val="20"/>
          <w:szCs w:val="20"/>
          <w:lang w:val="es-ES"/>
        </w:rPr>
        <w:t>oceanica</w:t>
      </w:r>
      <w:proofErr w:type="spellEnd"/>
      <w:r w:rsidRPr="006255FF">
        <w:rPr>
          <w:rFonts w:ascii="Santander Text Light" w:eastAsia="Calibri Light" w:hAnsi="Santander Text Light" w:cs="Calibri Light"/>
          <w:sz w:val="20"/>
          <w:szCs w:val="20"/>
          <w:lang w:val="es-ES"/>
        </w:rPr>
        <w:t xml:space="preserve"> y los fondos coralígenos es esencial para garantizar la supervivencia de estas especies y la protección de la biodiversidad marina.</w:t>
      </w:r>
      <w:r w:rsidR="00160C94">
        <w:rPr>
          <w:rFonts w:ascii="Santander Text Light" w:eastAsia="Calibri Light" w:hAnsi="Santander Text Light" w:cs="Calibri Light"/>
          <w:sz w:val="20"/>
          <w:szCs w:val="20"/>
          <w:lang w:val="es-ES"/>
        </w:rPr>
        <w:t>”</w:t>
      </w:r>
    </w:p>
    <w:p w14:paraId="27C730E6" w14:textId="77777777" w:rsidR="00A60A90" w:rsidRDefault="00A60A90" w:rsidP="003D73C5">
      <w:pPr>
        <w:pStyle w:val="Body"/>
        <w:jc w:val="both"/>
        <w:rPr>
          <w:rFonts w:ascii="Santander Text Light" w:eastAsia="Calibri Light" w:hAnsi="Santander Text Light" w:cs="Calibri Light"/>
          <w:sz w:val="20"/>
          <w:szCs w:val="20"/>
          <w:lang w:val="es-ES"/>
        </w:rPr>
      </w:pPr>
    </w:p>
    <w:p w14:paraId="0505C377" w14:textId="1912ED89" w:rsidR="00B1249D" w:rsidRDefault="00AE548F" w:rsidP="003D73C5">
      <w:pPr>
        <w:pStyle w:val="Body"/>
        <w:jc w:val="both"/>
        <w:rPr>
          <w:rFonts w:ascii="Santander Text Light" w:eastAsia="Calibri Light" w:hAnsi="Santander Text Light" w:cs="Calibri Light"/>
          <w:sz w:val="20"/>
          <w:szCs w:val="20"/>
          <w:lang w:val="es-ES"/>
        </w:rPr>
      </w:pPr>
      <w:r w:rsidRPr="00AE548F">
        <w:rPr>
          <w:rFonts w:ascii="Santander Text Light" w:eastAsia="Calibri Light" w:hAnsi="Santander Text Light" w:cs="Calibri Light"/>
          <w:sz w:val="20"/>
          <w:szCs w:val="20"/>
          <w:lang w:val="es-ES"/>
        </w:rPr>
        <w:t>Este pionero proyecto (Restaura Coral &amp; Posidonia)</w:t>
      </w:r>
      <w:r>
        <w:rPr>
          <w:rFonts w:ascii="Santander Text Light" w:eastAsia="Calibri Light" w:hAnsi="Santander Text Light" w:cs="Calibri Light"/>
          <w:sz w:val="20"/>
          <w:szCs w:val="20"/>
          <w:lang w:val="es-ES"/>
        </w:rPr>
        <w:t xml:space="preserve"> </w:t>
      </w:r>
      <w:r w:rsidRPr="00AE548F">
        <w:rPr>
          <w:rFonts w:ascii="Santander Text Light" w:eastAsia="Calibri Light" w:hAnsi="Santander Text Light" w:cs="Calibri Light"/>
          <w:sz w:val="20"/>
          <w:szCs w:val="20"/>
          <w:lang w:val="es-ES"/>
        </w:rPr>
        <w:t xml:space="preserve">cuenta con un importante componente de innovación basado en la participación ciudadana en todas las fases, en la educación ambiental y en la creación de experiencias piloto de turismo regenerativo en España, que involucran a la población residente y visitante, con expertos y científicos que centran su misión en la identificación de nuevas poblaciones de coral en el Mediterráneo y en la recuperación de praderas de Posidonia </w:t>
      </w:r>
      <w:r w:rsidR="00282DB6" w:rsidRPr="00AE548F">
        <w:rPr>
          <w:rFonts w:ascii="Santander Text Light" w:eastAsia="Calibri Light" w:hAnsi="Santander Text Light" w:cs="Calibri Light"/>
          <w:sz w:val="20"/>
          <w:szCs w:val="20"/>
          <w:lang w:val="es-ES"/>
        </w:rPr>
        <w:t>oceánica</w:t>
      </w:r>
      <w:r w:rsidRPr="00AE548F">
        <w:rPr>
          <w:rFonts w:ascii="Santander Text Light" w:eastAsia="Calibri Light" w:hAnsi="Santander Text Light" w:cs="Calibri Light"/>
          <w:sz w:val="20"/>
          <w:szCs w:val="20"/>
          <w:lang w:val="es-ES"/>
        </w:rPr>
        <w:t xml:space="preserve"> con un enfoque multidisciplinar, como estrategia fundamental para implantar modelos de protección eficientes y eficaces, que promuevan una nueva cambio de paradigma en la relación entre la sociedad y su entorno natural, involucrando a las generaciones presentes, y asegurando un mejor desarrollo personal y colectivo, más justo, equitativo y sostenible.</w:t>
      </w:r>
    </w:p>
    <w:p w14:paraId="062F663B" w14:textId="77777777" w:rsidR="00282DB6" w:rsidRDefault="00282DB6" w:rsidP="003D73C5">
      <w:pPr>
        <w:pStyle w:val="Body"/>
        <w:jc w:val="both"/>
        <w:rPr>
          <w:rFonts w:ascii="Santander Text Light" w:eastAsia="Calibri Light" w:hAnsi="Santander Text Light" w:cs="Calibri Light"/>
          <w:sz w:val="20"/>
          <w:szCs w:val="20"/>
          <w:lang w:val="es-ES"/>
        </w:rPr>
      </w:pPr>
    </w:p>
    <w:p w14:paraId="2CE0F4F2" w14:textId="77777777" w:rsidR="00B1249D" w:rsidRDefault="00B1249D" w:rsidP="003D73C5">
      <w:pPr>
        <w:pStyle w:val="Body"/>
        <w:jc w:val="both"/>
        <w:rPr>
          <w:rFonts w:ascii="Santander Text Light" w:eastAsia="Calibri Light" w:hAnsi="Santander Text Light" w:cs="Calibri Light"/>
          <w:sz w:val="20"/>
          <w:szCs w:val="20"/>
          <w:lang w:val="es-ES"/>
        </w:rPr>
      </w:pPr>
    </w:p>
    <w:p w14:paraId="711E894F" w14:textId="77777777" w:rsidR="009153CD" w:rsidRPr="00E94AE3" w:rsidRDefault="009153CD" w:rsidP="009153CD">
      <w:pPr>
        <w:pStyle w:val="Body"/>
        <w:jc w:val="both"/>
        <w:rPr>
          <w:rFonts w:ascii="Santander Text Light" w:eastAsia="Calibri Light" w:hAnsi="Santander Text Light" w:cs="Calibri Light"/>
          <w:color w:val="FF0000"/>
          <w:sz w:val="20"/>
          <w:szCs w:val="20"/>
          <w:lang w:val="es-ES_tradnl"/>
        </w:rPr>
      </w:pPr>
      <w:bookmarkStart w:id="1" w:name="_Hlk137033159"/>
      <w:r w:rsidRPr="00E94AE3">
        <w:rPr>
          <w:rFonts w:ascii="Santander Text Light" w:eastAsia="Calibri Light" w:hAnsi="Santander Text Light" w:cs="Calibri Light"/>
          <w:color w:val="FF0000"/>
          <w:sz w:val="20"/>
          <w:szCs w:val="20"/>
          <w:lang w:val="es-ES_tradnl"/>
        </w:rPr>
        <w:t xml:space="preserve">Sobre Fundación Banco Santander </w:t>
      </w:r>
    </w:p>
    <w:p w14:paraId="3B869C6D" w14:textId="77777777" w:rsidR="009153CD" w:rsidRDefault="009153CD" w:rsidP="009153CD">
      <w:pPr>
        <w:pStyle w:val="Body"/>
        <w:jc w:val="both"/>
        <w:rPr>
          <w:rFonts w:ascii="Santander Text Light" w:eastAsia="Calibri Light" w:hAnsi="Santander Text Light" w:cs="Calibri Light"/>
          <w:sz w:val="20"/>
          <w:szCs w:val="20"/>
          <w:lang w:val="es-ES_tradnl"/>
        </w:rPr>
      </w:pPr>
      <w:r w:rsidRPr="00F32355">
        <w:rPr>
          <w:rFonts w:ascii="Santander Text Light" w:eastAsia="Calibri Light" w:hAnsi="Santander Text Light" w:cs="Calibri Light"/>
          <w:sz w:val="20"/>
          <w:szCs w:val="20"/>
          <w:lang w:val="es-ES_tradnl"/>
        </w:rPr>
        <w:t xml:space="preserve">Fundacion Banco Santander trabaja para contribuir a la construcción de una sociedad más equitativa, inclusiva y sostenible. </w:t>
      </w:r>
    </w:p>
    <w:p w14:paraId="362BDDD6" w14:textId="77777777" w:rsidR="009153CD" w:rsidRPr="00F32355" w:rsidRDefault="009153CD" w:rsidP="009153CD">
      <w:pPr>
        <w:pStyle w:val="Body"/>
        <w:jc w:val="both"/>
        <w:rPr>
          <w:rFonts w:ascii="Santander Text Light" w:eastAsia="Calibri Light" w:hAnsi="Santander Text Light" w:cs="Calibri Light"/>
          <w:sz w:val="20"/>
          <w:szCs w:val="20"/>
          <w:lang w:val="es-ES_tradnl"/>
        </w:rPr>
      </w:pPr>
    </w:p>
    <w:p w14:paraId="4BEA2538" w14:textId="77777777" w:rsidR="009153CD" w:rsidRDefault="009153CD" w:rsidP="009153CD">
      <w:pPr>
        <w:pStyle w:val="Body"/>
        <w:jc w:val="both"/>
        <w:rPr>
          <w:rFonts w:ascii="Santander Text Light" w:eastAsia="Calibri Light" w:hAnsi="Santander Text Light" w:cs="Calibri Light"/>
          <w:sz w:val="20"/>
          <w:szCs w:val="20"/>
          <w:lang w:val="es-ES_tradnl"/>
        </w:rPr>
      </w:pPr>
      <w:r w:rsidRPr="00F32355">
        <w:rPr>
          <w:rFonts w:ascii="Santander Text Light" w:eastAsia="Calibri Light" w:hAnsi="Santander Text Light" w:cs="Calibri Light"/>
          <w:sz w:val="20"/>
          <w:szCs w:val="20"/>
          <w:lang w:val="es-ES_tradnl"/>
        </w:rPr>
        <w:t xml:space="preserve">Con este objetivo desarrollan iniciativas agrupadas en tres líneas de actuación: el fomento de la cultura como herramienta para entender el mundo que nos rodea, la acción social para facilitar el progreso de los colectivos vulnerables y el cuidado del medio ambiente para proteger el patrimonio natural. </w:t>
      </w:r>
    </w:p>
    <w:p w14:paraId="70A2C44F" w14:textId="77777777" w:rsidR="009153CD" w:rsidRPr="00F32355" w:rsidRDefault="009153CD" w:rsidP="009153CD">
      <w:pPr>
        <w:pStyle w:val="Body"/>
        <w:jc w:val="both"/>
        <w:rPr>
          <w:rFonts w:ascii="Santander Text Light" w:eastAsia="Calibri Light" w:hAnsi="Santander Text Light" w:cs="Calibri Light"/>
          <w:sz w:val="20"/>
          <w:szCs w:val="20"/>
          <w:lang w:val="es-ES_tradnl"/>
        </w:rPr>
      </w:pPr>
    </w:p>
    <w:p w14:paraId="2F520B47" w14:textId="77777777" w:rsidR="009153CD" w:rsidRDefault="009153CD" w:rsidP="009153CD">
      <w:pPr>
        <w:pStyle w:val="Body"/>
        <w:jc w:val="both"/>
        <w:rPr>
          <w:rFonts w:ascii="Santander Text Light" w:eastAsia="Calibri Light" w:hAnsi="Santander Text Light" w:cs="Calibri Light"/>
          <w:sz w:val="20"/>
          <w:szCs w:val="20"/>
          <w:lang w:val="es-ES_tradnl"/>
        </w:rPr>
      </w:pPr>
      <w:r w:rsidRPr="00F32355">
        <w:rPr>
          <w:rFonts w:ascii="Santander Text Light" w:eastAsia="Calibri Light" w:hAnsi="Santander Text Light" w:cs="Calibri Light"/>
          <w:sz w:val="20"/>
          <w:szCs w:val="20"/>
          <w:lang w:val="es-ES_tradnl"/>
        </w:rPr>
        <w:t>En todos sus programas se preocupan por crear redes de colaboración con el tercer sector para afrontar los principales desafíos globales.</w:t>
      </w:r>
    </w:p>
    <w:p w14:paraId="798770F1" w14:textId="77777777" w:rsidR="009153CD" w:rsidRPr="00F32355" w:rsidRDefault="009153CD" w:rsidP="009153CD">
      <w:pPr>
        <w:pStyle w:val="Body"/>
        <w:jc w:val="both"/>
        <w:rPr>
          <w:rFonts w:ascii="Santander Text Light" w:eastAsia="Calibri Light" w:hAnsi="Santander Text Light" w:cs="Calibri Light"/>
          <w:sz w:val="20"/>
          <w:szCs w:val="20"/>
          <w:lang w:val="es-ES_tradnl"/>
        </w:rPr>
      </w:pPr>
    </w:p>
    <w:p w14:paraId="5C04B8B2" w14:textId="77777777" w:rsidR="009153CD" w:rsidRDefault="009153CD" w:rsidP="009153CD">
      <w:pPr>
        <w:pStyle w:val="Body"/>
        <w:jc w:val="both"/>
        <w:rPr>
          <w:rFonts w:ascii="Santander Text Light" w:eastAsia="Calibri Light" w:hAnsi="Santander Text Light" w:cs="Calibri Light"/>
          <w:sz w:val="20"/>
          <w:szCs w:val="20"/>
          <w:lang w:val="es-ES_tradnl"/>
        </w:rPr>
      </w:pPr>
      <w:r w:rsidRPr="00F32355">
        <w:rPr>
          <w:rFonts w:ascii="Santander Text Light" w:eastAsia="Calibri Light" w:hAnsi="Santander Text Light" w:cs="Calibri Light"/>
          <w:sz w:val="20"/>
          <w:szCs w:val="20"/>
          <w:lang w:val="es-ES_tradnl"/>
        </w:rPr>
        <w:t xml:space="preserve">Más información sobre la Fundación en su página web </w:t>
      </w:r>
      <w:hyperlink r:id="rId14" w:history="1">
        <w:r w:rsidRPr="008D49B3">
          <w:rPr>
            <w:rStyle w:val="Hipervnculo"/>
            <w:rFonts w:ascii="Santander Text Light" w:eastAsia="Calibri Light" w:hAnsi="Santander Text Light" w:cs="Calibri Light"/>
            <w:sz w:val="20"/>
            <w:szCs w:val="20"/>
            <w:lang w:val="es-ES_tradnl"/>
          </w:rPr>
          <w:t>www.fundacionbancosantander.com</w:t>
        </w:r>
      </w:hyperlink>
      <w:r>
        <w:rPr>
          <w:rFonts w:ascii="Santander Text Light" w:eastAsia="Calibri Light" w:hAnsi="Santander Text Light" w:cs="Calibri Light"/>
          <w:sz w:val="20"/>
          <w:szCs w:val="20"/>
          <w:lang w:val="es-ES_tradnl"/>
        </w:rPr>
        <w:t xml:space="preserve"> </w:t>
      </w:r>
      <w:r w:rsidRPr="00F32355">
        <w:rPr>
          <w:rFonts w:ascii="Santander Text Light" w:eastAsia="Calibri Light" w:hAnsi="Santander Text Light" w:cs="Calibri Light"/>
          <w:sz w:val="20"/>
          <w:szCs w:val="20"/>
          <w:lang w:val="es-ES_tradnl"/>
        </w:rPr>
        <w:t>o a través de sus Redes Sociales:</w:t>
      </w:r>
    </w:p>
    <w:p w14:paraId="3C2E7B47" w14:textId="77777777" w:rsidR="009153CD" w:rsidRDefault="009153CD" w:rsidP="009153CD">
      <w:pPr>
        <w:jc w:val="both"/>
        <w:rPr>
          <w:rFonts w:ascii="Santander Text" w:hAnsi="Santander Text"/>
          <w:lang w:val="es-ES_tradnl"/>
        </w:rPr>
      </w:pPr>
      <w:r>
        <w:rPr>
          <w:rFonts w:ascii="Santander Text" w:hAnsi="Santander Text"/>
          <w:noProof/>
          <w:lang w:val="es-ES_tradnl"/>
        </w:rPr>
        <w:drawing>
          <wp:anchor distT="0" distB="0" distL="114300" distR="114300" simplePos="0" relativeHeight="251659264" behindDoc="0" locked="0" layoutInCell="1" allowOverlap="1" wp14:anchorId="5E3C1ADF" wp14:editId="42DFD32C">
            <wp:simplePos x="0" y="0"/>
            <wp:positionH relativeFrom="column">
              <wp:posOffset>-635</wp:posOffset>
            </wp:positionH>
            <wp:positionV relativeFrom="paragraph">
              <wp:posOffset>13335</wp:posOffset>
            </wp:positionV>
            <wp:extent cx="270000" cy="270000"/>
            <wp:effectExtent l="0" t="0" r="0" b="0"/>
            <wp:wrapSquare wrapText="bothSides"/>
            <wp:docPr id="2" name="Imagen 2" descr="Icono&#10;&#10;Descripción generada automáticamente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Icono&#10;&#10;Descripción generada automáticamente">
                      <a:hlinkClick r:id="rId15"/>
                    </pic:cNvPr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270000" cy="27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antander Text" w:hAnsi="Santander Text"/>
          <w:noProof/>
          <w:lang w:val="es-ES_tradnl"/>
        </w:rPr>
        <w:drawing>
          <wp:anchor distT="0" distB="0" distL="114300" distR="114300" simplePos="0" relativeHeight="251662336" behindDoc="0" locked="0" layoutInCell="1" allowOverlap="1" wp14:anchorId="1FB529FC" wp14:editId="04186AB6">
            <wp:simplePos x="0" y="0"/>
            <wp:positionH relativeFrom="column">
              <wp:posOffset>1136015</wp:posOffset>
            </wp:positionH>
            <wp:positionV relativeFrom="paragraph">
              <wp:posOffset>6985</wp:posOffset>
            </wp:positionV>
            <wp:extent cx="255270" cy="259080"/>
            <wp:effectExtent l="0" t="0" r="0" b="7620"/>
            <wp:wrapSquare wrapText="bothSides"/>
            <wp:docPr id="7" name="Imagen 7" descr="Icono&#10;&#10;Descripción generada automáticamente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 descr="Icono&#10;&#10;Descripción generada automáticamente">
                      <a:hlinkClick r:id="rId17"/>
                    </pic:cNvPr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270" cy="259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antander Text" w:hAnsi="Santander Text"/>
          <w:noProof/>
          <w:lang w:val="es-ES_tradnl"/>
        </w:rPr>
        <w:drawing>
          <wp:anchor distT="0" distB="0" distL="114300" distR="114300" simplePos="0" relativeHeight="251661312" behindDoc="0" locked="0" layoutInCell="1" allowOverlap="1" wp14:anchorId="37C28A81" wp14:editId="3D484E28">
            <wp:simplePos x="0" y="0"/>
            <wp:positionH relativeFrom="column">
              <wp:posOffset>755015</wp:posOffset>
            </wp:positionH>
            <wp:positionV relativeFrom="paragraph">
              <wp:posOffset>13335</wp:posOffset>
            </wp:positionV>
            <wp:extent cx="255270" cy="255270"/>
            <wp:effectExtent l="0" t="0" r="0" b="0"/>
            <wp:wrapSquare wrapText="bothSides"/>
            <wp:docPr id="5" name="Imagen 5" descr="Logotipo&#10;&#10;Descripción generada automáticamente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 descr="Logotipo&#10;&#10;Descripción generada automáticamente">
                      <a:hlinkClick r:id="rId19"/>
                    </pic:cNvPr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270" cy="255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antander Text" w:hAnsi="Santander Text"/>
          <w:noProof/>
          <w:lang w:val="es-ES_tradnl"/>
        </w:rPr>
        <w:drawing>
          <wp:anchor distT="0" distB="0" distL="114300" distR="114300" simplePos="0" relativeHeight="251660288" behindDoc="0" locked="0" layoutInCell="1" allowOverlap="1" wp14:anchorId="19EB1F76" wp14:editId="6C22BDEB">
            <wp:simplePos x="0" y="0"/>
            <wp:positionH relativeFrom="column">
              <wp:posOffset>380365</wp:posOffset>
            </wp:positionH>
            <wp:positionV relativeFrom="paragraph">
              <wp:posOffset>13335</wp:posOffset>
            </wp:positionV>
            <wp:extent cx="255600" cy="255600"/>
            <wp:effectExtent l="0" t="0" r="0" b="0"/>
            <wp:wrapSquare wrapText="bothSides"/>
            <wp:docPr id="4" name="Imagen 4" descr="Icono&#10;&#10;Descripción generada automáticamente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 descr="Icono&#10;&#10;Descripción generada automáticamente">
                      <a:hlinkClick r:id="rId21"/>
                    </pic:cNvPr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600" cy="25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antander Text" w:hAnsi="Santander Text"/>
          <w:lang w:val="es-ES_tradnl"/>
        </w:rPr>
        <w:t xml:space="preserve">   </w:t>
      </w:r>
    </w:p>
    <w:bookmarkEnd w:id="1"/>
    <w:p w14:paraId="06C29017" w14:textId="32F72025" w:rsidR="009153CD" w:rsidRDefault="009153CD" w:rsidP="00EC5A8A">
      <w:pPr>
        <w:pStyle w:val="Body"/>
        <w:jc w:val="both"/>
        <w:rPr>
          <w:rFonts w:ascii="Santander Text Light" w:eastAsia="Calibri Light" w:hAnsi="Santander Text Light" w:cs="Calibri Light"/>
          <w:sz w:val="20"/>
          <w:szCs w:val="20"/>
          <w:lang w:val="es-ES_tradnl"/>
        </w:rPr>
      </w:pPr>
    </w:p>
    <w:p w14:paraId="057FD701" w14:textId="3D2E30C1" w:rsidR="001E2E92" w:rsidRDefault="001E2E92" w:rsidP="00EC5A8A">
      <w:pPr>
        <w:pStyle w:val="Body"/>
        <w:jc w:val="both"/>
        <w:rPr>
          <w:rFonts w:ascii="Santander Text Light" w:eastAsia="Calibri Light" w:hAnsi="Santander Text Light" w:cs="Calibri Light"/>
          <w:sz w:val="20"/>
          <w:szCs w:val="20"/>
          <w:lang w:val="es-ES_tradnl"/>
        </w:rPr>
      </w:pPr>
    </w:p>
    <w:p w14:paraId="321404D6" w14:textId="77777777" w:rsidR="001E2E92" w:rsidRDefault="001E2E92" w:rsidP="00EC5A8A">
      <w:pPr>
        <w:pStyle w:val="Body"/>
        <w:jc w:val="both"/>
        <w:rPr>
          <w:rFonts w:ascii="Santander Text Light" w:eastAsia="Calibri Light" w:hAnsi="Santander Text Light" w:cs="Calibri Light"/>
          <w:sz w:val="20"/>
          <w:szCs w:val="20"/>
          <w:lang w:val="es-ES_tradnl"/>
        </w:rPr>
      </w:pPr>
    </w:p>
    <w:p w14:paraId="74989D39" w14:textId="0E06B32A" w:rsidR="001E2E92" w:rsidRPr="009153CD" w:rsidRDefault="001E2E92" w:rsidP="00EC5A8A">
      <w:pPr>
        <w:pStyle w:val="Body"/>
        <w:jc w:val="both"/>
        <w:rPr>
          <w:rFonts w:ascii="Santander Text Light" w:eastAsia="Calibri Light" w:hAnsi="Santander Text Light" w:cs="Calibri Light"/>
          <w:sz w:val="20"/>
          <w:szCs w:val="20"/>
          <w:lang w:val="es-ES_tradnl"/>
        </w:rPr>
      </w:pPr>
      <w:r>
        <w:rPr>
          <w:rFonts w:ascii="Santander Text Light" w:eastAsia="Calibri Light" w:hAnsi="Santander Text Light" w:cs="Calibri Light"/>
          <w:sz w:val="20"/>
          <w:szCs w:val="20"/>
          <w:lang w:val="es-ES_tradnl"/>
        </w:rPr>
        <w:t xml:space="preserve"> </w:t>
      </w:r>
    </w:p>
    <w:sectPr w:rsidR="001E2E92" w:rsidRPr="009153CD" w:rsidSect="00A92F48">
      <w:headerReference w:type="default" r:id="rId23"/>
      <w:footerReference w:type="default" r:id="rId24"/>
      <w:pgSz w:w="11900" w:h="16840"/>
      <w:pgMar w:top="1454" w:right="1434" w:bottom="1701" w:left="1440" w:header="40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C20C9" w14:textId="77777777" w:rsidR="004E347F" w:rsidRDefault="004E347F">
      <w:r>
        <w:separator/>
      </w:r>
    </w:p>
  </w:endnote>
  <w:endnote w:type="continuationSeparator" w:id="0">
    <w:p w14:paraId="189E898B" w14:textId="77777777" w:rsidR="004E347F" w:rsidRDefault="004E3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antander Text">
    <w:altName w:val="Arial"/>
    <w:panose1 w:val="020B0504020201020104"/>
    <w:charset w:val="00"/>
    <w:family w:val="swiss"/>
    <w:pitch w:val="variable"/>
    <w:sig w:usb0="A000006F" w:usb1="00000023" w:usb2="00000000" w:usb3="00000000" w:csb0="00000093" w:csb1="00000000"/>
    <w:embedRegular r:id="rId1" w:subsetted="1" w:fontKey="{2C1D4C7C-48EF-4CA1-B04F-6C6BCDE7A5D6}"/>
    <w:embedBold r:id="rId2" w:subsetted="1" w:fontKey="{E7C90B49-3097-4183-8C58-883DA3F41D72}"/>
    <w:embedItalic r:id="rId3" w:subsetted="1" w:fontKey="{6B85FA0A-066E-4675-8999-63D20E0A35B8}"/>
  </w:font>
  <w:font w:name="Helvetica Neue">
    <w:altName w:val="Sylfae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antander Headline">
    <w:altName w:val="Calibri"/>
    <w:panose1 w:val="020B0504020201020104"/>
    <w:charset w:val="00"/>
    <w:family w:val="swiss"/>
    <w:pitch w:val="variable"/>
    <w:sig w:usb0="A000006F" w:usb1="00000023" w:usb2="00000000" w:usb3="00000000" w:csb0="00000093" w:csb1="00000000"/>
    <w:embedRegular r:id="rId4" w:subsetted="1" w:fontKey="{33743C67-523F-4955-A840-1442922D5774}"/>
    <w:embedItalic r:id="rId5" w:subsetted="1" w:fontKey="{6C1A7C1E-0E07-44F1-9450-D74ADEC25263}"/>
  </w:font>
  <w:font w:name="Santander Text Light">
    <w:panose1 w:val="020B0304020201020104"/>
    <w:charset w:val="00"/>
    <w:family w:val="swiss"/>
    <w:pitch w:val="variable"/>
    <w:sig w:usb0="A000006F" w:usb1="00000023" w:usb2="00000000" w:usb3="00000000" w:csb0="00000093" w:csb1="00000000"/>
    <w:embedRegular r:id="rId6" w:fontKey="{2A189E81-F841-4C1E-BCC5-670FF5E16B5C}"/>
    <w:embedItalic r:id="rId7" w:fontKey="{6865D90E-18C6-4099-879A-EC82F6318F2D}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A98AE" w14:textId="6293F747" w:rsidR="00972880" w:rsidRDefault="00C20638" w:rsidP="00DF6253">
    <w:pPr>
      <w:pStyle w:val="Piedepgina"/>
      <w:tabs>
        <w:tab w:val="clear" w:pos="4513"/>
        <w:tab w:val="clear" w:pos="9026"/>
        <w:tab w:val="left" w:pos="2775"/>
      </w:tabs>
      <w:ind w:right="360"/>
    </w:pPr>
    <w:r w:rsidRPr="00A92F48">
      <w:rPr>
        <w:noProof/>
        <w:lang w:val="es-ES" w:eastAsia="es-ES"/>
      </w:rPr>
      <mc:AlternateContent>
        <mc:Choice Requires="wps">
          <w:drawing>
            <wp:anchor distT="152400" distB="152400" distL="152400" distR="152400" simplePos="0" relativeHeight="251661312" behindDoc="1" locked="0" layoutInCell="1" allowOverlap="1" wp14:anchorId="68BA98B5" wp14:editId="618248D1">
              <wp:simplePos x="0" y="0"/>
              <wp:positionH relativeFrom="page">
                <wp:posOffset>851535</wp:posOffset>
              </wp:positionH>
              <wp:positionV relativeFrom="page">
                <wp:posOffset>9781540</wp:posOffset>
              </wp:positionV>
              <wp:extent cx="3028950" cy="818515"/>
              <wp:effectExtent l="0" t="0" r="0" b="0"/>
              <wp:wrapNone/>
              <wp:docPr id="1073741826" name="officeArt object" descr="Text Box 8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28950" cy="81851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730658E5" w14:textId="77777777" w:rsidR="0018600E" w:rsidRPr="009D6DA6" w:rsidRDefault="0018600E" w:rsidP="0018600E">
                          <w:pPr>
                            <w:rPr>
                              <w:rFonts w:ascii="Santander Text" w:hAnsi="Santander Text"/>
                              <w:b/>
                              <w:bCs/>
                              <w:sz w:val="20"/>
                              <w:szCs w:val="20"/>
                              <w:lang w:val="es-ES_tradnl"/>
                            </w:rPr>
                          </w:pPr>
                          <w:r w:rsidRPr="009D6DA6">
                            <w:rPr>
                              <w:rFonts w:ascii="Santander Text" w:hAnsi="Santander Text"/>
                              <w:b/>
                              <w:bCs/>
                              <w:sz w:val="20"/>
                              <w:szCs w:val="20"/>
                              <w:lang w:val="es-ES_tradnl"/>
                            </w:rPr>
                            <w:t>Comunicación Fundación Banco Santander</w:t>
                          </w:r>
                        </w:p>
                        <w:p w14:paraId="558D316A" w14:textId="77777777" w:rsidR="0018600E" w:rsidRPr="009D6DA6" w:rsidRDefault="0018600E" w:rsidP="0018600E">
                          <w:pPr>
                            <w:rPr>
                              <w:rFonts w:ascii="Santander Text" w:hAnsi="Santander Text"/>
                              <w:i/>
                              <w:iCs/>
                              <w:sz w:val="20"/>
                              <w:szCs w:val="20"/>
                              <w:lang w:val="es-ES_tradnl"/>
                            </w:rPr>
                          </w:pPr>
                          <w:r w:rsidRPr="009D6DA6">
                            <w:rPr>
                              <w:rFonts w:ascii="Santander Text" w:hAnsi="Santander Text"/>
                              <w:i/>
                              <w:iCs/>
                              <w:sz w:val="20"/>
                              <w:szCs w:val="20"/>
                              <w:lang w:val="es-ES_tradnl"/>
                            </w:rPr>
                            <w:t>Elia Cañada Moreno</w:t>
                          </w:r>
                        </w:p>
                        <w:p w14:paraId="24ADA2D3" w14:textId="77777777" w:rsidR="0018600E" w:rsidRDefault="0018600E" w:rsidP="0018600E">
                          <w:pPr>
                            <w:rPr>
                              <w:rFonts w:ascii="Santander Text" w:hAnsi="Santander Text"/>
                              <w:i/>
                              <w:iCs/>
                              <w:sz w:val="20"/>
                              <w:szCs w:val="20"/>
                              <w:lang w:val="es-ES_tradnl"/>
                            </w:rPr>
                          </w:pPr>
                          <w:r w:rsidRPr="00B45FD9">
                            <w:rPr>
                              <w:rFonts w:ascii="Santander Text" w:hAnsi="Santander Text"/>
                              <w:i/>
                              <w:iCs/>
                              <w:sz w:val="20"/>
                              <w:szCs w:val="20"/>
                              <w:lang w:val="es-ES_tradnl"/>
                            </w:rPr>
                            <w:t xml:space="preserve">+34 695 222 440 / </w:t>
                          </w:r>
                          <w:hyperlink r:id="rId1" w:history="1">
                            <w:r w:rsidRPr="00BD55F6">
                              <w:rPr>
                                <w:rStyle w:val="Hipervnculo"/>
                                <w:rFonts w:ascii="Santander Text" w:hAnsi="Santander Text"/>
                                <w:i/>
                                <w:iCs/>
                                <w:sz w:val="20"/>
                                <w:szCs w:val="20"/>
                                <w:lang w:val="es-ES_tradnl"/>
                              </w:rPr>
                              <w:t>elia.canada@gruposantander.com</w:t>
                            </w:r>
                          </w:hyperlink>
                        </w:p>
                        <w:p w14:paraId="68BA98B8" w14:textId="77777777" w:rsidR="00972880" w:rsidRPr="0037230B" w:rsidRDefault="00972880" w:rsidP="00A92F48">
                          <w:pPr>
                            <w:pStyle w:val="Body"/>
                            <w:rPr>
                              <w:lang w:val="es-ES"/>
                            </w:rPr>
                          </w:pPr>
                        </w:p>
                      </w:txbxContent>
                    </wps:txbx>
                    <wps:bodyPr wrap="square" lIns="45719" tIns="45719" rIns="45719" bIns="45719" numCol="1" anchor="t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BA98B5"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alt="Text Box 80" style="position:absolute;margin-left:67.05pt;margin-top:770.2pt;width:238.5pt;height:64.45pt;z-index:-251655168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" filled="f" stroked="f" strokeweight="1pt">
              <v:stroke miterlimit="4"/>
              <v:textbox inset="1.27mm,1.27mm,1.27mm,1.27mm">
                <w:txbxContent>
                  <w:p w14:paraId="730658E5" w14:textId="77777777" w:rsidR="0018600E" w:rsidRPr="009D6DA6" w:rsidRDefault="0018600E" w:rsidP="0018600E">
                    <w:pPr>
                      <w:rPr>
                        <w:rFonts w:ascii="Santander Text" w:hAnsi="Santander Text"/>
                        <w:b/>
                        <w:bCs/>
                        <w:sz w:val="20"/>
                        <w:szCs w:val="20"/>
                        <w:lang w:val="es-ES_tradnl"/>
                      </w:rPr>
                    </w:pPr>
                    <w:r w:rsidRPr="009D6DA6">
                      <w:rPr>
                        <w:rFonts w:ascii="Santander Text" w:hAnsi="Santander Text"/>
                        <w:b/>
                        <w:bCs/>
                        <w:sz w:val="20"/>
                        <w:szCs w:val="20"/>
                        <w:lang w:val="es-ES_tradnl"/>
                      </w:rPr>
                      <w:t>Comunicación Fundación Banco Santander</w:t>
                    </w:r>
                  </w:p>
                  <w:p w14:paraId="558D316A" w14:textId="77777777" w:rsidR="0018600E" w:rsidRPr="009D6DA6" w:rsidRDefault="0018600E" w:rsidP="0018600E">
                    <w:pPr>
                      <w:rPr>
                        <w:rFonts w:ascii="Santander Text" w:hAnsi="Santander Text"/>
                        <w:i/>
                        <w:iCs/>
                        <w:sz w:val="20"/>
                        <w:szCs w:val="20"/>
                        <w:lang w:val="es-ES_tradnl"/>
                      </w:rPr>
                    </w:pPr>
                    <w:r w:rsidRPr="009D6DA6">
                      <w:rPr>
                        <w:rFonts w:ascii="Santander Text" w:hAnsi="Santander Text"/>
                        <w:i/>
                        <w:iCs/>
                        <w:sz w:val="20"/>
                        <w:szCs w:val="20"/>
                        <w:lang w:val="es-ES_tradnl"/>
                      </w:rPr>
                      <w:t>Elia Cañada Moreno</w:t>
                    </w:r>
                  </w:p>
                  <w:p w14:paraId="24ADA2D3" w14:textId="77777777" w:rsidR="0018600E" w:rsidRDefault="0018600E" w:rsidP="0018600E">
                    <w:pPr>
                      <w:rPr>
                        <w:rFonts w:ascii="Santander Text" w:hAnsi="Santander Text"/>
                        <w:i/>
                        <w:iCs/>
                        <w:sz w:val="20"/>
                        <w:szCs w:val="20"/>
                        <w:lang w:val="es-ES_tradnl"/>
                      </w:rPr>
                    </w:pPr>
                    <w:r w:rsidRPr="00B45FD9">
                      <w:rPr>
                        <w:rFonts w:ascii="Santander Text" w:hAnsi="Santander Text"/>
                        <w:i/>
                        <w:iCs/>
                        <w:sz w:val="20"/>
                        <w:szCs w:val="20"/>
                        <w:lang w:val="es-ES_tradnl"/>
                      </w:rPr>
                      <w:t xml:space="preserve">+34 695 222 440 / </w:t>
                    </w:r>
                    <w:hyperlink r:id="rId2" w:history="1">
                      <w:r w:rsidRPr="00BD55F6">
                        <w:rPr>
                          <w:rStyle w:val="Hipervnculo"/>
                          <w:rFonts w:ascii="Santander Text" w:hAnsi="Santander Text"/>
                          <w:i/>
                          <w:iCs/>
                          <w:sz w:val="20"/>
                          <w:szCs w:val="20"/>
                          <w:lang w:val="es-ES_tradnl"/>
                        </w:rPr>
                        <w:t>elia.canada@gruposantander.com</w:t>
                      </w:r>
                    </w:hyperlink>
                  </w:p>
                  <w:p w14:paraId="68BA98B8" w14:textId="77777777" w:rsidR="00972880" w:rsidRPr="0037230B" w:rsidRDefault="00972880" w:rsidP="00A92F48">
                    <w:pPr>
                      <w:pStyle w:val="Body"/>
                      <w:rPr>
                        <w:lang w:val="es-E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972880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3AEDF" w14:textId="77777777" w:rsidR="004E347F" w:rsidRDefault="004E347F">
      <w:r>
        <w:separator/>
      </w:r>
    </w:p>
  </w:footnote>
  <w:footnote w:type="continuationSeparator" w:id="0">
    <w:p w14:paraId="0E562E2B" w14:textId="77777777" w:rsidR="004E347F" w:rsidRDefault="004E347F">
      <w:r>
        <w:continuationSeparator/>
      </w:r>
    </w:p>
  </w:footnote>
  <w:footnote w:id="1">
    <w:p w14:paraId="7904F2CF" w14:textId="211B3A10" w:rsidR="00107644" w:rsidRPr="004F1D61" w:rsidRDefault="00107644">
      <w:pPr>
        <w:pStyle w:val="Textonotapie"/>
        <w:rPr>
          <w:rFonts w:ascii="Santander Text Light" w:hAnsi="Santander Text Light"/>
        </w:rPr>
      </w:pPr>
      <w:r w:rsidRPr="00A60A90">
        <w:rPr>
          <w:rStyle w:val="Refdenotaalpie"/>
          <w:rFonts w:ascii="Santander Text Light" w:hAnsi="Santander Text Light"/>
          <w:sz w:val="18"/>
          <w:szCs w:val="22"/>
        </w:rPr>
        <w:footnoteRef/>
      </w:r>
      <w:r w:rsidR="004F1D61" w:rsidRPr="00A60A90">
        <w:rPr>
          <w:rFonts w:ascii="Santander Text Light" w:hAnsi="Santander Text Light"/>
          <w:sz w:val="18"/>
          <w:szCs w:val="22"/>
        </w:rPr>
        <w:t>https://www.unep.org/es/resources/de-la-contaminacion-la-solucion-una-evaluacion-global-de-la-basura-marina-y-la</w:t>
      </w:r>
    </w:p>
  </w:footnote>
  <w:footnote w:id="2">
    <w:p w14:paraId="08D7A156" w14:textId="5E05A134" w:rsidR="00922902" w:rsidRPr="00A60A90" w:rsidRDefault="00922902">
      <w:pPr>
        <w:pStyle w:val="Textonotapie"/>
        <w:rPr>
          <w:rFonts w:ascii="Santander Text Light" w:hAnsi="Santander Text Light"/>
          <w:sz w:val="18"/>
          <w:szCs w:val="18"/>
        </w:rPr>
      </w:pPr>
      <w:r w:rsidRPr="00A60A90">
        <w:rPr>
          <w:rStyle w:val="Refdenotaalpie"/>
          <w:rFonts w:ascii="Santander Text Light" w:hAnsi="Santander Text Light"/>
          <w:sz w:val="18"/>
          <w:szCs w:val="18"/>
        </w:rPr>
        <w:footnoteRef/>
      </w:r>
      <w:r w:rsidRPr="00A60A90">
        <w:rPr>
          <w:rFonts w:ascii="Santander Text Light" w:hAnsi="Santander Text Light"/>
          <w:sz w:val="18"/>
          <w:szCs w:val="18"/>
        </w:rPr>
        <w:t xml:space="preserve"> https://www.unep.org/unepmap/</w:t>
      </w:r>
    </w:p>
  </w:footnote>
  <w:footnote w:id="3">
    <w:p w14:paraId="778FBC28" w14:textId="19AB72CA" w:rsidR="00A60A90" w:rsidRPr="00A60A90" w:rsidRDefault="00A60A90">
      <w:pPr>
        <w:pStyle w:val="Textonotapie"/>
        <w:rPr>
          <w:rFonts w:ascii="Santander Text Light" w:hAnsi="Santander Text Light"/>
        </w:rPr>
      </w:pPr>
      <w:r w:rsidRPr="00A60A90">
        <w:rPr>
          <w:rStyle w:val="Refdenotaalpie"/>
          <w:rFonts w:ascii="Santander Text Light" w:hAnsi="Santander Text Light"/>
          <w:sz w:val="18"/>
          <w:szCs w:val="18"/>
        </w:rPr>
        <w:footnoteRef/>
      </w:r>
      <w:r w:rsidRPr="00A60A90">
        <w:rPr>
          <w:rFonts w:ascii="Santander Text Light" w:hAnsi="Santander Text Light"/>
          <w:sz w:val="18"/>
          <w:szCs w:val="18"/>
        </w:rPr>
        <w:t xml:space="preserve"> https://www.boe.es/buscar/doc.php?id=DOUE-L-1992-81200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A98AC" w14:textId="3BF3F326" w:rsidR="00972880" w:rsidRDefault="00C018D5">
    <w:pPr>
      <w:pStyle w:val="Body"/>
      <w:ind w:right="360"/>
    </w:pPr>
    <w:r w:rsidRPr="00C25B9D">
      <w:rPr>
        <w:rFonts w:ascii="Calibri" w:eastAsia="Calibri" w:hAnsi="Calibri" w:cs="Times New Roman"/>
        <w:noProof/>
        <w:color w:val="auto"/>
        <w:sz w:val="22"/>
        <w:szCs w:val="22"/>
        <w:bdr w:val="none" w:sz="0" w:space="0" w:color="auto"/>
        <w:lang w:val="es-ES" w:eastAsia="es-ES"/>
      </w:rPr>
      <w:drawing>
        <wp:anchor distT="0" distB="0" distL="114300" distR="114300" simplePos="0" relativeHeight="251663360" behindDoc="0" locked="0" layoutInCell="1" allowOverlap="1" wp14:anchorId="18C3BB1E" wp14:editId="7C0A671D">
          <wp:simplePos x="0" y="0"/>
          <wp:positionH relativeFrom="column">
            <wp:posOffset>-692150</wp:posOffset>
          </wp:positionH>
          <wp:positionV relativeFrom="paragraph">
            <wp:posOffset>-152400</wp:posOffset>
          </wp:positionV>
          <wp:extent cx="3116580" cy="716915"/>
          <wp:effectExtent l="0" t="0" r="7620" b="6985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6580" cy="716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72880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233C5"/>
    <w:multiLevelType w:val="hybridMultilevel"/>
    <w:tmpl w:val="9F8C4DE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F70E4"/>
    <w:multiLevelType w:val="multilevel"/>
    <w:tmpl w:val="4F201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0182737"/>
    <w:multiLevelType w:val="hybridMultilevel"/>
    <w:tmpl w:val="2F22A898"/>
    <w:lvl w:ilvl="0" w:tplc="BD9A3786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  <w:color w:val="1F4E79"/>
        <w:sz w:val="22"/>
        <w:szCs w:val="22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9708D6"/>
    <w:multiLevelType w:val="hybridMultilevel"/>
    <w:tmpl w:val="084E0D2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9D246C"/>
    <w:multiLevelType w:val="multilevel"/>
    <w:tmpl w:val="F670F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B41C59"/>
    <w:multiLevelType w:val="multilevel"/>
    <w:tmpl w:val="7220C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51D4575"/>
    <w:multiLevelType w:val="hybridMultilevel"/>
    <w:tmpl w:val="1F06AB6E"/>
    <w:lvl w:ilvl="0" w:tplc="353E007E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280540"/>
    <w:multiLevelType w:val="hybridMultilevel"/>
    <w:tmpl w:val="2DF68CEA"/>
    <w:lvl w:ilvl="0" w:tplc="FFFFFFFF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B2717AF"/>
    <w:multiLevelType w:val="hybridMultilevel"/>
    <w:tmpl w:val="1982F918"/>
    <w:lvl w:ilvl="0" w:tplc="92761BD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A9079F"/>
    <w:multiLevelType w:val="hybridMultilevel"/>
    <w:tmpl w:val="FFFFFFFF"/>
    <w:numStyleLink w:val="Bullets"/>
  </w:abstractNum>
  <w:abstractNum w:abstractNumId="10" w15:restartNumberingAfterBreak="0">
    <w:nsid w:val="47FE2A1D"/>
    <w:multiLevelType w:val="hybridMultilevel"/>
    <w:tmpl w:val="A17EECB4"/>
    <w:lvl w:ilvl="0" w:tplc="BD9A3786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  <w:color w:val="1F4E79"/>
        <w:sz w:val="22"/>
        <w:szCs w:val="22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E21EF6"/>
    <w:multiLevelType w:val="hybridMultilevel"/>
    <w:tmpl w:val="E7AC6E5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FC5D21"/>
    <w:multiLevelType w:val="hybridMultilevel"/>
    <w:tmpl w:val="1E0E3F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1369BB"/>
    <w:multiLevelType w:val="hybridMultilevel"/>
    <w:tmpl w:val="5816C30E"/>
    <w:lvl w:ilvl="0" w:tplc="407677CC">
      <w:numFmt w:val="bullet"/>
      <w:lvlText w:val="-"/>
      <w:lvlJc w:val="left"/>
      <w:pPr>
        <w:ind w:left="720" w:hanging="360"/>
      </w:pPr>
      <w:rPr>
        <w:rFonts w:ascii="Santander Text" w:eastAsiaTheme="minorHAnsi" w:hAnsi="Santander Text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5466BF"/>
    <w:multiLevelType w:val="hybridMultilevel"/>
    <w:tmpl w:val="1982F918"/>
    <w:lvl w:ilvl="0" w:tplc="92761BD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334E68"/>
    <w:multiLevelType w:val="hybridMultilevel"/>
    <w:tmpl w:val="6720AFEE"/>
    <w:lvl w:ilvl="0" w:tplc="EE94668C">
      <w:start w:val="1"/>
      <w:numFmt w:val="bullet"/>
      <w:lvlText w:val="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3A2BFC" w:tentative="1">
      <w:start w:val="1"/>
      <w:numFmt w:val="bullet"/>
      <w:lvlText w:val="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FF6DE12" w:tentative="1">
      <w:start w:val="1"/>
      <w:numFmt w:val="bullet"/>
      <w:lvlText w:val="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04D642" w:tentative="1">
      <w:start w:val="1"/>
      <w:numFmt w:val="bullet"/>
      <w:lvlText w:val="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F82FD0" w:tentative="1">
      <w:start w:val="1"/>
      <w:numFmt w:val="bullet"/>
      <w:lvlText w:val="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4A4282" w:tentative="1">
      <w:start w:val="1"/>
      <w:numFmt w:val="bullet"/>
      <w:lvlText w:val="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1C4324" w:tentative="1">
      <w:start w:val="1"/>
      <w:numFmt w:val="bullet"/>
      <w:lvlText w:val="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2EACB8" w:tentative="1">
      <w:start w:val="1"/>
      <w:numFmt w:val="bullet"/>
      <w:lvlText w:val="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1C7332" w:tentative="1">
      <w:start w:val="1"/>
      <w:numFmt w:val="bullet"/>
      <w:lvlText w:val="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6E389E"/>
    <w:multiLevelType w:val="hybridMultilevel"/>
    <w:tmpl w:val="8D709340"/>
    <w:lvl w:ilvl="0" w:tplc="983492DC">
      <w:start w:val="1"/>
      <w:numFmt w:val="lowerRoman"/>
      <w:lvlText w:val="%1."/>
      <w:lvlJc w:val="left"/>
      <w:pPr>
        <w:ind w:left="720" w:hanging="72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DE1461A"/>
    <w:multiLevelType w:val="hybridMultilevel"/>
    <w:tmpl w:val="FFFFFFFF"/>
    <w:styleLink w:val="Bullets"/>
    <w:lvl w:ilvl="0" w:tplc="141CFA42">
      <w:start w:val="1"/>
      <w:numFmt w:val="bullet"/>
      <w:lvlText w:val="•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F60441E">
      <w:start w:val="1"/>
      <w:numFmt w:val="bullet"/>
      <w:lvlText w:val="•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9C8B966">
      <w:start w:val="1"/>
      <w:numFmt w:val="bullet"/>
      <w:lvlText w:val="•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8BE543C">
      <w:start w:val="1"/>
      <w:numFmt w:val="bullet"/>
      <w:lvlText w:val="•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C009FA8">
      <w:start w:val="1"/>
      <w:numFmt w:val="bullet"/>
      <w:lvlText w:val="•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048B752">
      <w:start w:val="1"/>
      <w:numFmt w:val="bullet"/>
      <w:lvlText w:val="•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6C6A3B6">
      <w:start w:val="1"/>
      <w:numFmt w:val="bullet"/>
      <w:lvlText w:val="•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DBC0DF8">
      <w:start w:val="1"/>
      <w:numFmt w:val="bullet"/>
      <w:lvlText w:val="•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4D00372">
      <w:start w:val="1"/>
      <w:numFmt w:val="bullet"/>
      <w:lvlText w:val="•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65C46D72"/>
    <w:multiLevelType w:val="hybridMultilevel"/>
    <w:tmpl w:val="1F6E486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346771"/>
    <w:multiLevelType w:val="hybridMultilevel"/>
    <w:tmpl w:val="2E5E364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2B13E9"/>
    <w:multiLevelType w:val="hybridMultilevel"/>
    <w:tmpl w:val="EE92DC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BE0309E"/>
    <w:multiLevelType w:val="hybridMultilevel"/>
    <w:tmpl w:val="C0C497AA"/>
    <w:lvl w:ilvl="0" w:tplc="D9182062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8E98C0" w:tentative="1">
      <w:start w:val="1"/>
      <w:numFmt w:val="bullet"/>
      <w:lvlText w:val="‒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C69AE6">
      <w:start w:val="1"/>
      <w:numFmt w:val="bullet"/>
      <w:lvlText w:val="‒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9CBB8C" w:tentative="1">
      <w:start w:val="1"/>
      <w:numFmt w:val="bullet"/>
      <w:lvlText w:val="‒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CE593C" w:tentative="1">
      <w:start w:val="1"/>
      <w:numFmt w:val="bullet"/>
      <w:lvlText w:val="‒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A83D6A" w:tentative="1">
      <w:start w:val="1"/>
      <w:numFmt w:val="bullet"/>
      <w:lvlText w:val="‒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1AC046" w:tentative="1">
      <w:start w:val="1"/>
      <w:numFmt w:val="bullet"/>
      <w:lvlText w:val="‒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50D0C6" w:tentative="1">
      <w:start w:val="1"/>
      <w:numFmt w:val="bullet"/>
      <w:lvlText w:val="‒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0CF0CC" w:tentative="1">
      <w:start w:val="1"/>
      <w:numFmt w:val="bullet"/>
      <w:lvlText w:val="‒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6CDD28B4"/>
    <w:multiLevelType w:val="hybridMultilevel"/>
    <w:tmpl w:val="75829E90"/>
    <w:lvl w:ilvl="0" w:tplc="FFFFFFFF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1A6415"/>
    <w:multiLevelType w:val="multilevel"/>
    <w:tmpl w:val="878A4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AA90866"/>
    <w:multiLevelType w:val="hybridMultilevel"/>
    <w:tmpl w:val="C24A40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579114">
    <w:abstractNumId w:val="17"/>
  </w:num>
  <w:num w:numId="2" w16cid:durableId="73474366">
    <w:abstractNumId w:val="9"/>
  </w:num>
  <w:num w:numId="3" w16cid:durableId="1170681747">
    <w:abstractNumId w:val="6"/>
  </w:num>
  <w:num w:numId="4" w16cid:durableId="391344388">
    <w:abstractNumId w:val="8"/>
  </w:num>
  <w:num w:numId="5" w16cid:durableId="434909752">
    <w:abstractNumId w:val="14"/>
  </w:num>
  <w:num w:numId="6" w16cid:durableId="743651632">
    <w:abstractNumId w:val="7"/>
  </w:num>
  <w:num w:numId="7" w16cid:durableId="251202325">
    <w:abstractNumId w:val="22"/>
  </w:num>
  <w:num w:numId="8" w16cid:durableId="1942491293">
    <w:abstractNumId w:val="12"/>
  </w:num>
  <w:num w:numId="9" w16cid:durableId="1370304769">
    <w:abstractNumId w:val="21"/>
  </w:num>
  <w:num w:numId="10" w16cid:durableId="71585354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29705412">
    <w:abstractNumId w:val="16"/>
  </w:num>
  <w:num w:numId="12" w16cid:durableId="1463578902">
    <w:abstractNumId w:val="0"/>
  </w:num>
  <w:num w:numId="13" w16cid:durableId="1597399677">
    <w:abstractNumId w:val="20"/>
  </w:num>
  <w:num w:numId="14" w16cid:durableId="2074698035">
    <w:abstractNumId w:val="4"/>
  </w:num>
  <w:num w:numId="15" w16cid:durableId="1092773389">
    <w:abstractNumId w:val="15"/>
  </w:num>
  <w:num w:numId="16" w16cid:durableId="1822310828">
    <w:abstractNumId w:val="2"/>
  </w:num>
  <w:num w:numId="17" w16cid:durableId="1325233078">
    <w:abstractNumId w:val="10"/>
  </w:num>
  <w:num w:numId="18" w16cid:durableId="206919428">
    <w:abstractNumId w:val="1"/>
  </w:num>
  <w:num w:numId="19" w16cid:durableId="1368219499">
    <w:abstractNumId w:val="5"/>
  </w:num>
  <w:num w:numId="20" w16cid:durableId="812404804">
    <w:abstractNumId w:val="23"/>
  </w:num>
  <w:num w:numId="21" w16cid:durableId="1972709010">
    <w:abstractNumId w:val="18"/>
  </w:num>
  <w:num w:numId="22" w16cid:durableId="1689990123">
    <w:abstractNumId w:val="11"/>
  </w:num>
  <w:num w:numId="23" w16cid:durableId="1894654386">
    <w:abstractNumId w:val="19"/>
  </w:num>
  <w:num w:numId="24" w16cid:durableId="1727336442">
    <w:abstractNumId w:val="3"/>
  </w:num>
  <w:num w:numId="25" w16cid:durableId="1053237201">
    <w:abstractNumId w:val="24"/>
  </w:num>
  <w:num w:numId="26" w16cid:durableId="97861019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6FF"/>
    <w:rsid w:val="000014E4"/>
    <w:rsid w:val="00002261"/>
    <w:rsid w:val="0000351C"/>
    <w:rsid w:val="00012C03"/>
    <w:rsid w:val="000157D0"/>
    <w:rsid w:val="00016F99"/>
    <w:rsid w:val="00023C78"/>
    <w:rsid w:val="0002691C"/>
    <w:rsid w:val="00026CEC"/>
    <w:rsid w:val="00031E83"/>
    <w:rsid w:val="00033F4B"/>
    <w:rsid w:val="00035562"/>
    <w:rsid w:val="0003601B"/>
    <w:rsid w:val="00036D95"/>
    <w:rsid w:val="00040AC1"/>
    <w:rsid w:val="00040C9D"/>
    <w:rsid w:val="000424A0"/>
    <w:rsid w:val="00042995"/>
    <w:rsid w:val="00042B0E"/>
    <w:rsid w:val="00050C7C"/>
    <w:rsid w:val="00050DC7"/>
    <w:rsid w:val="00051DB3"/>
    <w:rsid w:val="000525DC"/>
    <w:rsid w:val="00052F99"/>
    <w:rsid w:val="000535E0"/>
    <w:rsid w:val="00054485"/>
    <w:rsid w:val="00057D39"/>
    <w:rsid w:val="00060697"/>
    <w:rsid w:val="00060A20"/>
    <w:rsid w:val="00064531"/>
    <w:rsid w:val="00064EE4"/>
    <w:rsid w:val="00065394"/>
    <w:rsid w:val="0007260C"/>
    <w:rsid w:val="00073891"/>
    <w:rsid w:val="00074908"/>
    <w:rsid w:val="0007522E"/>
    <w:rsid w:val="000768E6"/>
    <w:rsid w:val="000800DA"/>
    <w:rsid w:val="00080C3E"/>
    <w:rsid w:val="0008267E"/>
    <w:rsid w:val="00082C33"/>
    <w:rsid w:val="000848AC"/>
    <w:rsid w:val="000863A3"/>
    <w:rsid w:val="00086B34"/>
    <w:rsid w:val="0009016C"/>
    <w:rsid w:val="000925F8"/>
    <w:rsid w:val="00093B3A"/>
    <w:rsid w:val="000954F7"/>
    <w:rsid w:val="00095D7B"/>
    <w:rsid w:val="000A2669"/>
    <w:rsid w:val="000A4D00"/>
    <w:rsid w:val="000A615B"/>
    <w:rsid w:val="000A61CC"/>
    <w:rsid w:val="000B1D3C"/>
    <w:rsid w:val="000B3F34"/>
    <w:rsid w:val="000B74D9"/>
    <w:rsid w:val="000C182A"/>
    <w:rsid w:val="000C6B79"/>
    <w:rsid w:val="000C70EF"/>
    <w:rsid w:val="000C7310"/>
    <w:rsid w:val="000D00FF"/>
    <w:rsid w:val="000D1C32"/>
    <w:rsid w:val="000D2863"/>
    <w:rsid w:val="000D29FF"/>
    <w:rsid w:val="000D3519"/>
    <w:rsid w:val="000D3C1A"/>
    <w:rsid w:val="000D4DBE"/>
    <w:rsid w:val="000D64C8"/>
    <w:rsid w:val="000E22D1"/>
    <w:rsid w:val="000E6D88"/>
    <w:rsid w:val="000E7A27"/>
    <w:rsid w:val="000F1847"/>
    <w:rsid w:val="000F404D"/>
    <w:rsid w:val="000F7199"/>
    <w:rsid w:val="000F7599"/>
    <w:rsid w:val="000F7BF6"/>
    <w:rsid w:val="00101806"/>
    <w:rsid w:val="001042BC"/>
    <w:rsid w:val="001056DD"/>
    <w:rsid w:val="0010674C"/>
    <w:rsid w:val="00106B79"/>
    <w:rsid w:val="00106F68"/>
    <w:rsid w:val="00107644"/>
    <w:rsid w:val="00113CD7"/>
    <w:rsid w:val="001148E8"/>
    <w:rsid w:val="0011668D"/>
    <w:rsid w:val="001229E9"/>
    <w:rsid w:val="00123C57"/>
    <w:rsid w:val="00131C27"/>
    <w:rsid w:val="00132926"/>
    <w:rsid w:val="00132EAD"/>
    <w:rsid w:val="00135EF2"/>
    <w:rsid w:val="001440AB"/>
    <w:rsid w:val="00144E69"/>
    <w:rsid w:val="001474E8"/>
    <w:rsid w:val="00151810"/>
    <w:rsid w:val="00152937"/>
    <w:rsid w:val="00153369"/>
    <w:rsid w:val="0015360C"/>
    <w:rsid w:val="00154A2F"/>
    <w:rsid w:val="001572FF"/>
    <w:rsid w:val="0016092A"/>
    <w:rsid w:val="00160C94"/>
    <w:rsid w:val="00161F0D"/>
    <w:rsid w:val="00164E19"/>
    <w:rsid w:val="00165C9F"/>
    <w:rsid w:val="00166612"/>
    <w:rsid w:val="00167008"/>
    <w:rsid w:val="001701A2"/>
    <w:rsid w:val="001732A3"/>
    <w:rsid w:val="00176BF0"/>
    <w:rsid w:val="00176DAE"/>
    <w:rsid w:val="00177749"/>
    <w:rsid w:val="00177DB6"/>
    <w:rsid w:val="00180093"/>
    <w:rsid w:val="00180118"/>
    <w:rsid w:val="00180A91"/>
    <w:rsid w:val="001824EA"/>
    <w:rsid w:val="00183CE2"/>
    <w:rsid w:val="0018600E"/>
    <w:rsid w:val="0018686C"/>
    <w:rsid w:val="001910E9"/>
    <w:rsid w:val="001919A2"/>
    <w:rsid w:val="00191E43"/>
    <w:rsid w:val="00192B21"/>
    <w:rsid w:val="00194362"/>
    <w:rsid w:val="0019535E"/>
    <w:rsid w:val="0019546E"/>
    <w:rsid w:val="001968F1"/>
    <w:rsid w:val="001A19D3"/>
    <w:rsid w:val="001A525A"/>
    <w:rsid w:val="001A6142"/>
    <w:rsid w:val="001A7521"/>
    <w:rsid w:val="001B1A8E"/>
    <w:rsid w:val="001B6784"/>
    <w:rsid w:val="001B6959"/>
    <w:rsid w:val="001B699B"/>
    <w:rsid w:val="001C1034"/>
    <w:rsid w:val="001C20A3"/>
    <w:rsid w:val="001C5075"/>
    <w:rsid w:val="001C508A"/>
    <w:rsid w:val="001C6A9B"/>
    <w:rsid w:val="001D000C"/>
    <w:rsid w:val="001D3124"/>
    <w:rsid w:val="001D3198"/>
    <w:rsid w:val="001D54ED"/>
    <w:rsid w:val="001D5A2E"/>
    <w:rsid w:val="001D5F6F"/>
    <w:rsid w:val="001D696F"/>
    <w:rsid w:val="001E1AFE"/>
    <w:rsid w:val="001E2E92"/>
    <w:rsid w:val="001E3A4E"/>
    <w:rsid w:val="001E4478"/>
    <w:rsid w:val="001E5651"/>
    <w:rsid w:val="001E60D2"/>
    <w:rsid w:val="001E6387"/>
    <w:rsid w:val="001F1B4F"/>
    <w:rsid w:val="001F36BA"/>
    <w:rsid w:val="001F5666"/>
    <w:rsid w:val="002033AC"/>
    <w:rsid w:val="00203ADB"/>
    <w:rsid w:val="00203BDC"/>
    <w:rsid w:val="00204184"/>
    <w:rsid w:val="002047B6"/>
    <w:rsid w:val="00207145"/>
    <w:rsid w:val="00212ED9"/>
    <w:rsid w:val="00214039"/>
    <w:rsid w:val="00216F35"/>
    <w:rsid w:val="00227520"/>
    <w:rsid w:val="0023037B"/>
    <w:rsid w:val="002307BB"/>
    <w:rsid w:val="00230DE5"/>
    <w:rsid w:val="00231908"/>
    <w:rsid w:val="00231D7D"/>
    <w:rsid w:val="002342CC"/>
    <w:rsid w:val="002378BE"/>
    <w:rsid w:val="0024081B"/>
    <w:rsid w:val="00245FF6"/>
    <w:rsid w:val="002472BF"/>
    <w:rsid w:val="002479E6"/>
    <w:rsid w:val="00252496"/>
    <w:rsid w:val="00253505"/>
    <w:rsid w:val="002552B7"/>
    <w:rsid w:val="00256A41"/>
    <w:rsid w:val="00257308"/>
    <w:rsid w:val="00261041"/>
    <w:rsid w:val="00262170"/>
    <w:rsid w:val="00262C98"/>
    <w:rsid w:val="00263DF1"/>
    <w:rsid w:val="00267946"/>
    <w:rsid w:val="002719F1"/>
    <w:rsid w:val="00276BEC"/>
    <w:rsid w:val="00276ED6"/>
    <w:rsid w:val="00277BF0"/>
    <w:rsid w:val="00281475"/>
    <w:rsid w:val="00282B92"/>
    <w:rsid w:val="00282DB6"/>
    <w:rsid w:val="00285E1E"/>
    <w:rsid w:val="002869E9"/>
    <w:rsid w:val="0028730F"/>
    <w:rsid w:val="002877B6"/>
    <w:rsid w:val="00292301"/>
    <w:rsid w:val="0029592B"/>
    <w:rsid w:val="00297153"/>
    <w:rsid w:val="002A025D"/>
    <w:rsid w:val="002A14E3"/>
    <w:rsid w:val="002A6B69"/>
    <w:rsid w:val="002B013E"/>
    <w:rsid w:val="002B09D8"/>
    <w:rsid w:val="002B0AE1"/>
    <w:rsid w:val="002B142A"/>
    <w:rsid w:val="002B1825"/>
    <w:rsid w:val="002B579E"/>
    <w:rsid w:val="002B6307"/>
    <w:rsid w:val="002B79F1"/>
    <w:rsid w:val="002C4BCF"/>
    <w:rsid w:val="002C7097"/>
    <w:rsid w:val="002C7831"/>
    <w:rsid w:val="002D2B65"/>
    <w:rsid w:val="002D2E6E"/>
    <w:rsid w:val="002D45A8"/>
    <w:rsid w:val="002D48B9"/>
    <w:rsid w:val="002D5F49"/>
    <w:rsid w:val="002D6980"/>
    <w:rsid w:val="002E5042"/>
    <w:rsid w:val="002E5C1C"/>
    <w:rsid w:val="002E697D"/>
    <w:rsid w:val="002F0879"/>
    <w:rsid w:val="002F30A2"/>
    <w:rsid w:val="002F3690"/>
    <w:rsid w:val="002F6AF2"/>
    <w:rsid w:val="002F7846"/>
    <w:rsid w:val="00300528"/>
    <w:rsid w:val="00300D3F"/>
    <w:rsid w:val="00305476"/>
    <w:rsid w:val="00306AAC"/>
    <w:rsid w:val="00307425"/>
    <w:rsid w:val="00307A91"/>
    <w:rsid w:val="00310B01"/>
    <w:rsid w:val="003112E4"/>
    <w:rsid w:val="00313B91"/>
    <w:rsid w:val="0031482C"/>
    <w:rsid w:val="00316975"/>
    <w:rsid w:val="003169ED"/>
    <w:rsid w:val="00316DE8"/>
    <w:rsid w:val="00321D1D"/>
    <w:rsid w:val="00323196"/>
    <w:rsid w:val="00326423"/>
    <w:rsid w:val="0032781C"/>
    <w:rsid w:val="003329C3"/>
    <w:rsid w:val="00333770"/>
    <w:rsid w:val="00334563"/>
    <w:rsid w:val="00335EC5"/>
    <w:rsid w:val="00343501"/>
    <w:rsid w:val="0034405A"/>
    <w:rsid w:val="00346DB5"/>
    <w:rsid w:val="003517B4"/>
    <w:rsid w:val="00351F4E"/>
    <w:rsid w:val="00355588"/>
    <w:rsid w:val="003556B7"/>
    <w:rsid w:val="00355CFD"/>
    <w:rsid w:val="003576BA"/>
    <w:rsid w:val="003577BB"/>
    <w:rsid w:val="00364DDA"/>
    <w:rsid w:val="003651E2"/>
    <w:rsid w:val="00365F44"/>
    <w:rsid w:val="00366F22"/>
    <w:rsid w:val="003722D4"/>
    <w:rsid w:val="003729E4"/>
    <w:rsid w:val="003744C8"/>
    <w:rsid w:val="00374571"/>
    <w:rsid w:val="003750AC"/>
    <w:rsid w:val="003764F5"/>
    <w:rsid w:val="003801D2"/>
    <w:rsid w:val="00381026"/>
    <w:rsid w:val="00381C74"/>
    <w:rsid w:val="003820F0"/>
    <w:rsid w:val="00383CCA"/>
    <w:rsid w:val="003850DB"/>
    <w:rsid w:val="003851FF"/>
    <w:rsid w:val="00385BC4"/>
    <w:rsid w:val="003917ED"/>
    <w:rsid w:val="00392A71"/>
    <w:rsid w:val="00392EF8"/>
    <w:rsid w:val="00392FE8"/>
    <w:rsid w:val="003933B3"/>
    <w:rsid w:val="003955D8"/>
    <w:rsid w:val="00395638"/>
    <w:rsid w:val="003A5C66"/>
    <w:rsid w:val="003B14E9"/>
    <w:rsid w:val="003B278C"/>
    <w:rsid w:val="003B4D93"/>
    <w:rsid w:val="003B5634"/>
    <w:rsid w:val="003B663A"/>
    <w:rsid w:val="003B6A99"/>
    <w:rsid w:val="003C2662"/>
    <w:rsid w:val="003C2FD4"/>
    <w:rsid w:val="003C33EE"/>
    <w:rsid w:val="003C3B07"/>
    <w:rsid w:val="003D3626"/>
    <w:rsid w:val="003D4B23"/>
    <w:rsid w:val="003D53CC"/>
    <w:rsid w:val="003D73C5"/>
    <w:rsid w:val="003E02AB"/>
    <w:rsid w:val="003E1A03"/>
    <w:rsid w:val="003E2ED7"/>
    <w:rsid w:val="003E45E4"/>
    <w:rsid w:val="003E5276"/>
    <w:rsid w:val="003E6364"/>
    <w:rsid w:val="003F1B1B"/>
    <w:rsid w:val="0040019A"/>
    <w:rsid w:val="004013AF"/>
    <w:rsid w:val="00401482"/>
    <w:rsid w:val="00401F78"/>
    <w:rsid w:val="00402AF1"/>
    <w:rsid w:val="004030A5"/>
    <w:rsid w:val="004032D2"/>
    <w:rsid w:val="004033DE"/>
    <w:rsid w:val="00403720"/>
    <w:rsid w:val="004054C8"/>
    <w:rsid w:val="004071BD"/>
    <w:rsid w:val="004073D3"/>
    <w:rsid w:val="00411FD5"/>
    <w:rsid w:val="004200F5"/>
    <w:rsid w:val="00421B9B"/>
    <w:rsid w:val="004231D7"/>
    <w:rsid w:val="0042518D"/>
    <w:rsid w:val="00425D93"/>
    <w:rsid w:val="00426733"/>
    <w:rsid w:val="00427742"/>
    <w:rsid w:val="004304CD"/>
    <w:rsid w:val="00432859"/>
    <w:rsid w:val="004332E1"/>
    <w:rsid w:val="00433C0D"/>
    <w:rsid w:val="00436126"/>
    <w:rsid w:val="00442296"/>
    <w:rsid w:val="00443BB4"/>
    <w:rsid w:val="00443ED2"/>
    <w:rsid w:val="004465D2"/>
    <w:rsid w:val="00450A0A"/>
    <w:rsid w:val="00450AED"/>
    <w:rsid w:val="00450F3E"/>
    <w:rsid w:val="00456418"/>
    <w:rsid w:val="004626A4"/>
    <w:rsid w:val="00464D22"/>
    <w:rsid w:val="0046534B"/>
    <w:rsid w:val="00465578"/>
    <w:rsid w:val="004668F2"/>
    <w:rsid w:val="004730A5"/>
    <w:rsid w:val="00474690"/>
    <w:rsid w:val="00474C29"/>
    <w:rsid w:val="004761CD"/>
    <w:rsid w:val="00480CDE"/>
    <w:rsid w:val="00484F4E"/>
    <w:rsid w:val="00485752"/>
    <w:rsid w:val="0049090D"/>
    <w:rsid w:val="004915C9"/>
    <w:rsid w:val="00491CA5"/>
    <w:rsid w:val="0049312D"/>
    <w:rsid w:val="00496BDC"/>
    <w:rsid w:val="00496C49"/>
    <w:rsid w:val="004A271E"/>
    <w:rsid w:val="004A4714"/>
    <w:rsid w:val="004A4791"/>
    <w:rsid w:val="004A5953"/>
    <w:rsid w:val="004A6988"/>
    <w:rsid w:val="004A7D0E"/>
    <w:rsid w:val="004B4311"/>
    <w:rsid w:val="004B6246"/>
    <w:rsid w:val="004B6F99"/>
    <w:rsid w:val="004C098A"/>
    <w:rsid w:val="004C1821"/>
    <w:rsid w:val="004C2D31"/>
    <w:rsid w:val="004C35B3"/>
    <w:rsid w:val="004C3946"/>
    <w:rsid w:val="004C61D2"/>
    <w:rsid w:val="004D1B78"/>
    <w:rsid w:val="004D2287"/>
    <w:rsid w:val="004D35BE"/>
    <w:rsid w:val="004D606E"/>
    <w:rsid w:val="004D6BDA"/>
    <w:rsid w:val="004E347F"/>
    <w:rsid w:val="004E38E3"/>
    <w:rsid w:val="004E4DB4"/>
    <w:rsid w:val="004E5C51"/>
    <w:rsid w:val="004E75A9"/>
    <w:rsid w:val="004F0F1A"/>
    <w:rsid w:val="004F1D61"/>
    <w:rsid w:val="00500808"/>
    <w:rsid w:val="00501745"/>
    <w:rsid w:val="00506F77"/>
    <w:rsid w:val="005105F5"/>
    <w:rsid w:val="00510672"/>
    <w:rsid w:val="005116B1"/>
    <w:rsid w:val="005117A7"/>
    <w:rsid w:val="00514026"/>
    <w:rsid w:val="0051432D"/>
    <w:rsid w:val="00514C20"/>
    <w:rsid w:val="00515264"/>
    <w:rsid w:val="0051743F"/>
    <w:rsid w:val="00520B33"/>
    <w:rsid w:val="00520F0E"/>
    <w:rsid w:val="0052137E"/>
    <w:rsid w:val="00521513"/>
    <w:rsid w:val="00523977"/>
    <w:rsid w:val="00527D6E"/>
    <w:rsid w:val="005305DF"/>
    <w:rsid w:val="00531241"/>
    <w:rsid w:val="005325C9"/>
    <w:rsid w:val="00532B46"/>
    <w:rsid w:val="00532BD8"/>
    <w:rsid w:val="005341BA"/>
    <w:rsid w:val="00535647"/>
    <w:rsid w:val="00536120"/>
    <w:rsid w:val="00536982"/>
    <w:rsid w:val="005413BD"/>
    <w:rsid w:val="005415A8"/>
    <w:rsid w:val="0054161C"/>
    <w:rsid w:val="005421BC"/>
    <w:rsid w:val="00552D6A"/>
    <w:rsid w:val="00553A09"/>
    <w:rsid w:val="005564A6"/>
    <w:rsid w:val="005612FD"/>
    <w:rsid w:val="005635CD"/>
    <w:rsid w:val="00565813"/>
    <w:rsid w:val="005701C7"/>
    <w:rsid w:val="005717C5"/>
    <w:rsid w:val="005741BD"/>
    <w:rsid w:val="005807C2"/>
    <w:rsid w:val="0058276A"/>
    <w:rsid w:val="005832A6"/>
    <w:rsid w:val="00585D47"/>
    <w:rsid w:val="00587CD1"/>
    <w:rsid w:val="0059456E"/>
    <w:rsid w:val="00595D6A"/>
    <w:rsid w:val="005A11FA"/>
    <w:rsid w:val="005A1EE3"/>
    <w:rsid w:val="005A25AA"/>
    <w:rsid w:val="005A3D30"/>
    <w:rsid w:val="005A47C3"/>
    <w:rsid w:val="005A6E5D"/>
    <w:rsid w:val="005B03AB"/>
    <w:rsid w:val="005B2C68"/>
    <w:rsid w:val="005B45BC"/>
    <w:rsid w:val="005B54D3"/>
    <w:rsid w:val="005B7B28"/>
    <w:rsid w:val="005C18D5"/>
    <w:rsid w:val="005C318F"/>
    <w:rsid w:val="005C34FC"/>
    <w:rsid w:val="005C48AB"/>
    <w:rsid w:val="005C5603"/>
    <w:rsid w:val="005C6721"/>
    <w:rsid w:val="005D1EAD"/>
    <w:rsid w:val="005D2C22"/>
    <w:rsid w:val="005D397D"/>
    <w:rsid w:val="005D5EE3"/>
    <w:rsid w:val="005E0990"/>
    <w:rsid w:val="005E0CC8"/>
    <w:rsid w:val="005E0F14"/>
    <w:rsid w:val="005E1C15"/>
    <w:rsid w:val="005E3777"/>
    <w:rsid w:val="005E428F"/>
    <w:rsid w:val="005E5381"/>
    <w:rsid w:val="005F01CC"/>
    <w:rsid w:val="005F1371"/>
    <w:rsid w:val="005F1D01"/>
    <w:rsid w:val="005F366B"/>
    <w:rsid w:val="005F565A"/>
    <w:rsid w:val="005F5ED6"/>
    <w:rsid w:val="005F6C16"/>
    <w:rsid w:val="00600856"/>
    <w:rsid w:val="00600ADE"/>
    <w:rsid w:val="00601049"/>
    <w:rsid w:val="00602438"/>
    <w:rsid w:val="00603533"/>
    <w:rsid w:val="00604548"/>
    <w:rsid w:val="00605481"/>
    <w:rsid w:val="006075F8"/>
    <w:rsid w:val="0061184B"/>
    <w:rsid w:val="00611986"/>
    <w:rsid w:val="00617099"/>
    <w:rsid w:val="00617865"/>
    <w:rsid w:val="00620439"/>
    <w:rsid w:val="0062308D"/>
    <w:rsid w:val="00623FED"/>
    <w:rsid w:val="0062466B"/>
    <w:rsid w:val="006255FF"/>
    <w:rsid w:val="006275B4"/>
    <w:rsid w:val="00627829"/>
    <w:rsid w:val="00634BBE"/>
    <w:rsid w:val="006350F6"/>
    <w:rsid w:val="00635B67"/>
    <w:rsid w:val="0063642C"/>
    <w:rsid w:val="006366BD"/>
    <w:rsid w:val="00636B1D"/>
    <w:rsid w:val="006375EC"/>
    <w:rsid w:val="0064030F"/>
    <w:rsid w:val="00641470"/>
    <w:rsid w:val="00641789"/>
    <w:rsid w:val="00642516"/>
    <w:rsid w:val="00642EC5"/>
    <w:rsid w:val="006435A1"/>
    <w:rsid w:val="00644B1C"/>
    <w:rsid w:val="0064629D"/>
    <w:rsid w:val="00647582"/>
    <w:rsid w:val="00651A4A"/>
    <w:rsid w:val="0065227F"/>
    <w:rsid w:val="00655298"/>
    <w:rsid w:val="00655A9B"/>
    <w:rsid w:val="00657F08"/>
    <w:rsid w:val="006606BF"/>
    <w:rsid w:val="00661BAE"/>
    <w:rsid w:val="00662924"/>
    <w:rsid w:val="00663F43"/>
    <w:rsid w:val="00665E03"/>
    <w:rsid w:val="006678AC"/>
    <w:rsid w:val="00667E5A"/>
    <w:rsid w:val="0067080A"/>
    <w:rsid w:val="00684C32"/>
    <w:rsid w:val="00685424"/>
    <w:rsid w:val="00685B52"/>
    <w:rsid w:val="00685CCA"/>
    <w:rsid w:val="006867F2"/>
    <w:rsid w:val="006868F4"/>
    <w:rsid w:val="0069184E"/>
    <w:rsid w:val="006919B4"/>
    <w:rsid w:val="00691E04"/>
    <w:rsid w:val="00692C69"/>
    <w:rsid w:val="00693BD1"/>
    <w:rsid w:val="00694543"/>
    <w:rsid w:val="006977CA"/>
    <w:rsid w:val="006A29FA"/>
    <w:rsid w:val="006A2EE9"/>
    <w:rsid w:val="006A5D73"/>
    <w:rsid w:val="006A7CDD"/>
    <w:rsid w:val="006A7D18"/>
    <w:rsid w:val="006B067C"/>
    <w:rsid w:val="006B2C21"/>
    <w:rsid w:val="006B3BDF"/>
    <w:rsid w:val="006B4147"/>
    <w:rsid w:val="006B49E2"/>
    <w:rsid w:val="006C036A"/>
    <w:rsid w:val="006C16A1"/>
    <w:rsid w:val="006C3554"/>
    <w:rsid w:val="006C3624"/>
    <w:rsid w:val="006C439B"/>
    <w:rsid w:val="006C46C5"/>
    <w:rsid w:val="006C4BDC"/>
    <w:rsid w:val="006C54BC"/>
    <w:rsid w:val="006D18A7"/>
    <w:rsid w:val="006D3886"/>
    <w:rsid w:val="006D5620"/>
    <w:rsid w:val="006D578F"/>
    <w:rsid w:val="006D62A4"/>
    <w:rsid w:val="006D763A"/>
    <w:rsid w:val="006E02D5"/>
    <w:rsid w:val="006E05EE"/>
    <w:rsid w:val="006E0B8B"/>
    <w:rsid w:val="006E17B0"/>
    <w:rsid w:val="006E4A4C"/>
    <w:rsid w:val="006E66F6"/>
    <w:rsid w:val="006F098D"/>
    <w:rsid w:val="006F0D1B"/>
    <w:rsid w:val="006F2F20"/>
    <w:rsid w:val="00701A4C"/>
    <w:rsid w:val="00702238"/>
    <w:rsid w:val="007026A4"/>
    <w:rsid w:val="00710EEB"/>
    <w:rsid w:val="00715434"/>
    <w:rsid w:val="007172B9"/>
    <w:rsid w:val="00717847"/>
    <w:rsid w:val="007201CD"/>
    <w:rsid w:val="00721D5C"/>
    <w:rsid w:val="007233D2"/>
    <w:rsid w:val="00723F08"/>
    <w:rsid w:val="00724A7B"/>
    <w:rsid w:val="007260FF"/>
    <w:rsid w:val="00731277"/>
    <w:rsid w:val="0073138F"/>
    <w:rsid w:val="007329D1"/>
    <w:rsid w:val="007344E5"/>
    <w:rsid w:val="007359F6"/>
    <w:rsid w:val="00737770"/>
    <w:rsid w:val="00740AF0"/>
    <w:rsid w:val="00747D86"/>
    <w:rsid w:val="00747F26"/>
    <w:rsid w:val="00752C6C"/>
    <w:rsid w:val="00753AB8"/>
    <w:rsid w:val="007553EB"/>
    <w:rsid w:val="00755B1C"/>
    <w:rsid w:val="00756545"/>
    <w:rsid w:val="0075687F"/>
    <w:rsid w:val="007571BD"/>
    <w:rsid w:val="00757E04"/>
    <w:rsid w:val="007624D1"/>
    <w:rsid w:val="00762A20"/>
    <w:rsid w:val="00766666"/>
    <w:rsid w:val="0076729F"/>
    <w:rsid w:val="00767586"/>
    <w:rsid w:val="00771638"/>
    <w:rsid w:val="00772AC8"/>
    <w:rsid w:val="00775ED2"/>
    <w:rsid w:val="00776690"/>
    <w:rsid w:val="007773AD"/>
    <w:rsid w:val="00781BC1"/>
    <w:rsid w:val="00781D9F"/>
    <w:rsid w:val="0078616E"/>
    <w:rsid w:val="00787BF5"/>
    <w:rsid w:val="00795BC9"/>
    <w:rsid w:val="00795BF5"/>
    <w:rsid w:val="007A1EA6"/>
    <w:rsid w:val="007A1F7C"/>
    <w:rsid w:val="007A2064"/>
    <w:rsid w:val="007A401A"/>
    <w:rsid w:val="007A6B42"/>
    <w:rsid w:val="007A7171"/>
    <w:rsid w:val="007B0332"/>
    <w:rsid w:val="007B1F74"/>
    <w:rsid w:val="007B494F"/>
    <w:rsid w:val="007B4956"/>
    <w:rsid w:val="007B5F97"/>
    <w:rsid w:val="007B6409"/>
    <w:rsid w:val="007C0185"/>
    <w:rsid w:val="007C0339"/>
    <w:rsid w:val="007C3F42"/>
    <w:rsid w:val="007C4A0C"/>
    <w:rsid w:val="007D0D05"/>
    <w:rsid w:val="007D32F6"/>
    <w:rsid w:val="007D377C"/>
    <w:rsid w:val="007D45A9"/>
    <w:rsid w:val="007D6DC5"/>
    <w:rsid w:val="007E0A35"/>
    <w:rsid w:val="007E23F1"/>
    <w:rsid w:val="007E2FA7"/>
    <w:rsid w:val="007E3DA6"/>
    <w:rsid w:val="007E6308"/>
    <w:rsid w:val="007E650A"/>
    <w:rsid w:val="007E7B37"/>
    <w:rsid w:val="007F1C85"/>
    <w:rsid w:val="007F1C92"/>
    <w:rsid w:val="007F3FE6"/>
    <w:rsid w:val="008005AF"/>
    <w:rsid w:val="00802D5F"/>
    <w:rsid w:val="00804342"/>
    <w:rsid w:val="0080479D"/>
    <w:rsid w:val="0080528A"/>
    <w:rsid w:val="008062BE"/>
    <w:rsid w:val="0081053A"/>
    <w:rsid w:val="008107D8"/>
    <w:rsid w:val="0081539F"/>
    <w:rsid w:val="00824685"/>
    <w:rsid w:val="00824E83"/>
    <w:rsid w:val="00825BC1"/>
    <w:rsid w:val="00825F2C"/>
    <w:rsid w:val="008262E8"/>
    <w:rsid w:val="00826571"/>
    <w:rsid w:val="00827BEE"/>
    <w:rsid w:val="00830435"/>
    <w:rsid w:val="00831B8F"/>
    <w:rsid w:val="0083754F"/>
    <w:rsid w:val="008456F1"/>
    <w:rsid w:val="00850554"/>
    <w:rsid w:val="008516C4"/>
    <w:rsid w:val="00852DE7"/>
    <w:rsid w:val="0085570A"/>
    <w:rsid w:val="0085672E"/>
    <w:rsid w:val="00856EF9"/>
    <w:rsid w:val="00857D1E"/>
    <w:rsid w:val="0086500B"/>
    <w:rsid w:val="00865E6F"/>
    <w:rsid w:val="008675D6"/>
    <w:rsid w:val="00867DDC"/>
    <w:rsid w:val="00870404"/>
    <w:rsid w:val="00871759"/>
    <w:rsid w:val="00871A4F"/>
    <w:rsid w:val="00873B3C"/>
    <w:rsid w:val="00877BD7"/>
    <w:rsid w:val="00880667"/>
    <w:rsid w:val="00882206"/>
    <w:rsid w:val="00883BBA"/>
    <w:rsid w:val="00884282"/>
    <w:rsid w:val="00884AAD"/>
    <w:rsid w:val="00885AA5"/>
    <w:rsid w:val="00886612"/>
    <w:rsid w:val="008869E3"/>
    <w:rsid w:val="008875E0"/>
    <w:rsid w:val="0089090C"/>
    <w:rsid w:val="00890AA5"/>
    <w:rsid w:val="00891FAD"/>
    <w:rsid w:val="00893CBB"/>
    <w:rsid w:val="0089707C"/>
    <w:rsid w:val="00897E9A"/>
    <w:rsid w:val="008A18A4"/>
    <w:rsid w:val="008A5431"/>
    <w:rsid w:val="008A5BB2"/>
    <w:rsid w:val="008A5E48"/>
    <w:rsid w:val="008A681F"/>
    <w:rsid w:val="008B151C"/>
    <w:rsid w:val="008B2164"/>
    <w:rsid w:val="008B241C"/>
    <w:rsid w:val="008B2B24"/>
    <w:rsid w:val="008B3243"/>
    <w:rsid w:val="008B324A"/>
    <w:rsid w:val="008B4E13"/>
    <w:rsid w:val="008B522B"/>
    <w:rsid w:val="008B65C1"/>
    <w:rsid w:val="008C059A"/>
    <w:rsid w:val="008C15D1"/>
    <w:rsid w:val="008C4A79"/>
    <w:rsid w:val="008D0072"/>
    <w:rsid w:val="008D1E4B"/>
    <w:rsid w:val="008D5B2B"/>
    <w:rsid w:val="008D5ED6"/>
    <w:rsid w:val="008D6284"/>
    <w:rsid w:val="008E1424"/>
    <w:rsid w:val="008E4F79"/>
    <w:rsid w:val="008E567B"/>
    <w:rsid w:val="008E574B"/>
    <w:rsid w:val="008E62CA"/>
    <w:rsid w:val="008E7718"/>
    <w:rsid w:val="008F0250"/>
    <w:rsid w:val="008F0C11"/>
    <w:rsid w:val="008F187D"/>
    <w:rsid w:val="008F79F2"/>
    <w:rsid w:val="0090189D"/>
    <w:rsid w:val="009018EA"/>
    <w:rsid w:val="00901B5C"/>
    <w:rsid w:val="00901B9C"/>
    <w:rsid w:val="00903362"/>
    <w:rsid w:val="0090337B"/>
    <w:rsid w:val="00911770"/>
    <w:rsid w:val="0091342F"/>
    <w:rsid w:val="009153CD"/>
    <w:rsid w:val="00916763"/>
    <w:rsid w:val="00921CE4"/>
    <w:rsid w:val="00922570"/>
    <w:rsid w:val="00922902"/>
    <w:rsid w:val="00922A2E"/>
    <w:rsid w:val="00923024"/>
    <w:rsid w:val="00923976"/>
    <w:rsid w:val="00924C9A"/>
    <w:rsid w:val="00925983"/>
    <w:rsid w:val="0093147A"/>
    <w:rsid w:val="009322B7"/>
    <w:rsid w:val="009332C2"/>
    <w:rsid w:val="009375B5"/>
    <w:rsid w:val="00940181"/>
    <w:rsid w:val="00940C2A"/>
    <w:rsid w:val="00941D5C"/>
    <w:rsid w:val="00942049"/>
    <w:rsid w:val="00942459"/>
    <w:rsid w:val="0094256F"/>
    <w:rsid w:val="00946FD5"/>
    <w:rsid w:val="0095159E"/>
    <w:rsid w:val="0095350F"/>
    <w:rsid w:val="009537CF"/>
    <w:rsid w:val="00955825"/>
    <w:rsid w:val="00960A1D"/>
    <w:rsid w:val="00963169"/>
    <w:rsid w:val="009639BB"/>
    <w:rsid w:val="00964855"/>
    <w:rsid w:val="0096502D"/>
    <w:rsid w:val="0097004F"/>
    <w:rsid w:val="009702C5"/>
    <w:rsid w:val="00970ADE"/>
    <w:rsid w:val="00972880"/>
    <w:rsid w:val="00973E6E"/>
    <w:rsid w:val="00977B05"/>
    <w:rsid w:val="00983240"/>
    <w:rsid w:val="00985FBB"/>
    <w:rsid w:val="00994DF2"/>
    <w:rsid w:val="009A094E"/>
    <w:rsid w:val="009A165F"/>
    <w:rsid w:val="009A31C7"/>
    <w:rsid w:val="009A36BC"/>
    <w:rsid w:val="009A48A8"/>
    <w:rsid w:val="009A5973"/>
    <w:rsid w:val="009A5D05"/>
    <w:rsid w:val="009A7ACF"/>
    <w:rsid w:val="009B24C4"/>
    <w:rsid w:val="009B3BFA"/>
    <w:rsid w:val="009B4372"/>
    <w:rsid w:val="009B4BB6"/>
    <w:rsid w:val="009B577E"/>
    <w:rsid w:val="009B6EAF"/>
    <w:rsid w:val="009C1A45"/>
    <w:rsid w:val="009C6635"/>
    <w:rsid w:val="009C7779"/>
    <w:rsid w:val="009D57EA"/>
    <w:rsid w:val="009E22AF"/>
    <w:rsid w:val="009E2A1F"/>
    <w:rsid w:val="009E2CA9"/>
    <w:rsid w:val="009E3FF0"/>
    <w:rsid w:val="009E50BA"/>
    <w:rsid w:val="009E553B"/>
    <w:rsid w:val="009E56A0"/>
    <w:rsid w:val="009F40FF"/>
    <w:rsid w:val="009F710A"/>
    <w:rsid w:val="009F74CE"/>
    <w:rsid w:val="009F7A41"/>
    <w:rsid w:val="00A11F4E"/>
    <w:rsid w:val="00A14814"/>
    <w:rsid w:val="00A1710B"/>
    <w:rsid w:val="00A20CDA"/>
    <w:rsid w:val="00A241E8"/>
    <w:rsid w:val="00A25465"/>
    <w:rsid w:val="00A26701"/>
    <w:rsid w:val="00A30EB9"/>
    <w:rsid w:val="00A33578"/>
    <w:rsid w:val="00A34222"/>
    <w:rsid w:val="00A35B33"/>
    <w:rsid w:val="00A35B76"/>
    <w:rsid w:val="00A35DF6"/>
    <w:rsid w:val="00A36041"/>
    <w:rsid w:val="00A37325"/>
    <w:rsid w:val="00A377F9"/>
    <w:rsid w:val="00A37836"/>
    <w:rsid w:val="00A41412"/>
    <w:rsid w:val="00A41E9F"/>
    <w:rsid w:val="00A43D23"/>
    <w:rsid w:val="00A46448"/>
    <w:rsid w:val="00A5076D"/>
    <w:rsid w:val="00A51187"/>
    <w:rsid w:val="00A51AC6"/>
    <w:rsid w:val="00A52C7B"/>
    <w:rsid w:val="00A533D2"/>
    <w:rsid w:val="00A53767"/>
    <w:rsid w:val="00A53CD8"/>
    <w:rsid w:val="00A554D4"/>
    <w:rsid w:val="00A57CE7"/>
    <w:rsid w:val="00A60A90"/>
    <w:rsid w:val="00A61241"/>
    <w:rsid w:val="00A61A28"/>
    <w:rsid w:val="00A633FC"/>
    <w:rsid w:val="00A6351C"/>
    <w:rsid w:val="00A64008"/>
    <w:rsid w:val="00A645FA"/>
    <w:rsid w:val="00A65DB7"/>
    <w:rsid w:val="00A72760"/>
    <w:rsid w:val="00A74732"/>
    <w:rsid w:val="00A803D1"/>
    <w:rsid w:val="00A82F19"/>
    <w:rsid w:val="00A84C0F"/>
    <w:rsid w:val="00A86B51"/>
    <w:rsid w:val="00A86D44"/>
    <w:rsid w:val="00A872C5"/>
    <w:rsid w:val="00A87AAB"/>
    <w:rsid w:val="00A87D2D"/>
    <w:rsid w:val="00A9057F"/>
    <w:rsid w:val="00A92F48"/>
    <w:rsid w:val="00A963F6"/>
    <w:rsid w:val="00A96F5A"/>
    <w:rsid w:val="00AA21F3"/>
    <w:rsid w:val="00AA38EC"/>
    <w:rsid w:val="00AA45FA"/>
    <w:rsid w:val="00AA504F"/>
    <w:rsid w:val="00AA7284"/>
    <w:rsid w:val="00AB4864"/>
    <w:rsid w:val="00AB4B58"/>
    <w:rsid w:val="00AB5A30"/>
    <w:rsid w:val="00AB5C33"/>
    <w:rsid w:val="00AB65F5"/>
    <w:rsid w:val="00AB7BD7"/>
    <w:rsid w:val="00AC039C"/>
    <w:rsid w:val="00AC1D40"/>
    <w:rsid w:val="00AC2820"/>
    <w:rsid w:val="00AC68B4"/>
    <w:rsid w:val="00AC779D"/>
    <w:rsid w:val="00AD40FF"/>
    <w:rsid w:val="00AD679D"/>
    <w:rsid w:val="00AD6DB7"/>
    <w:rsid w:val="00AD728C"/>
    <w:rsid w:val="00AE0408"/>
    <w:rsid w:val="00AE1943"/>
    <w:rsid w:val="00AE525F"/>
    <w:rsid w:val="00AE548F"/>
    <w:rsid w:val="00AE78F8"/>
    <w:rsid w:val="00AF0B76"/>
    <w:rsid w:val="00AF1FD4"/>
    <w:rsid w:val="00AF2D82"/>
    <w:rsid w:val="00AF6128"/>
    <w:rsid w:val="00AF650E"/>
    <w:rsid w:val="00B000AE"/>
    <w:rsid w:val="00B01DA2"/>
    <w:rsid w:val="00B04E4C"/>
    <w:rsid w:val="00B055C2"/>
    <w:rsid w:val="00B05C0C"/>
    <w:rsid w:val="00B062C4"/>
    <w:rsid w:val="00B07A56"/>
    <w:rsid w:val="00B1249D"/>
    <w:rsid w:val="00B14D1F"/>
    <w:rsid w:val="00B153FB"/>
    <w:rsid w:val="00B17804"/>
    <w:rsid w:val="00B222A8"/>
    <w:rsid w:val="00B2241D"/>
    <w:rsid w:val="00B3031A"/>
    <w:rsid w:val="00B312BE"/>
    <w:rsid w:val="00B32484"/>
    <w:rsid w:val="00B33536"/>
    <w:rsid w:val="00B33CE4"/>
    <w:rsid w:val="00B34207"/>
    <w:rsid w:val="00B366B3"/>
    <w:rsid w:val="00B374DD"/>
    <w:rsid w:val="00B37F56"/>
    <w:rsid w:val="00B40264"/>
    <w:rsid w:val="00B40B0F"/>
    <w:rsid w:val="00B45571"/>
    <w:rsid w:val="00B46F2D"/>
    <w:rsid w:val="00B470BC"/>
    <w:rsid w:val="00B50712"/>
    <w:rsid w:val="00B50C91"/>
    <w:rsid w:val="00B5353C"/>
    <w:rsid w:val="00B560A4"/>
    <w:rsid w:val="00B60869"/>
    <w:rsid w:val="00B609D5"/>
    <w:rsid w:val="00B6158D"/>
    <w:rsid w:val="00B653F0"/>
    <w:rsid w:val="00B65AD3"/>
    <w:rsid w:val="00B707FE"/>
    <w:rsid w:val="00B7081C"/>
    <w:rsid w:val="00B71B8A"/>
    <w:rsid w:val="00B8033C"/>
    <w:rsid w:val="00B8312E"/>
    <w:rsid w:val="00B930B5"/>
    <w:rsid w:val="00B9375C"/>
    <w:rsid w:val="00B9559D"/>
    <w:rsid w:val="00B97271"/>
    <w:rsid w:val="00BA02DA"/>
    <w:rsid w:val="00BA0331"/>
    <w:rsid w:val="00BA0BDD"/>
    <w:rsid w:val="00BA4A04"/>
    <w:rsid w:val="00BA547C"/>
    <w:rsid w:val="00BA6CC3"/>
    <w:rsid w:val="00BB3C7C"/>
    <w:rsid w:val="00BB44E1"/>
    <w:rsid w:val="00BB5294"/>
    <w:rsid w:val="00BB52C7"/>
    <w:rsid w:val="00BB6BDF"/>
    <w:rsid w:val="00BB6C6E"/>
    <w:rsid w:val="00BC10A5"/>
    <w:rsid w:val="00BC1496"/>
    <w:rsid w:val="00BC5B21"/>
    <w:rsid w:val="00BC634B"/>
    <w:rsid w:val="00BC63CB"/>
    <w:rsid w:val="00BC73CB"/>
    <w:rsid w:val="00BC7FB8"/>
    <w:rsid w:val="00BD18BC"/>
    <w:rsid w:val="00BD1D30"/>
    <w:rsid w:val="00BD548F"/>
    <w:rsid w:val="00BD584B"/>
    <w:rsid w:val="00BD5FA1"/>
    <w:rsid w:val="00BD7A61"/>
    <w:rsid w:val="00BE1233"/>
    <w:rsid w:val="00BE1BF8"/>
    <w:rsid w:val="00BE1EC3"/>
    <w:rsid w:val="00BE58F7"/>
    <w:rsid w:val="00BE5F1A"/>
    <w:rsid w:val="00BE70A2"/>
    <w:rsid w:val="00BF29DC"/>
    <w:rsid w:val="00BF3F10"/>
    <w:rsid w:val="00BF40A2"/>
    <w:rsid w:val="00BF68EC"/>
    <w:rsid w:val="00C016E2"/>
    <w:rsid w:val="00C018D5"/>
    <w:rsid w:val="00C030B5"/>
    <w:rsid w:val="00C06E53"/>
    <w:rsid w:val="00C11618"/>
    <w:rsid w:val="00C11F26"/>
    <w:rsid w:val="00C12D2C"/>
    <w:rsid w:val="00C13D67"/>
    <w:rsid w:val="00C14714"/>
    <w:rsid w:val="00C14C8B"/>
    <w:rsid w:val="00C16B6B"/>
    <w:rsid w:val="00C17B5C"/>
    <w:rsid w:val="00C204E0"/>
    <w:rsid w:val="00C20638"/>
    <w:rsid w:val="00C23D06"/>
    <w:rsid w:val="00C25639"/>
    <w:rsid w:val="00C25B9D"/>
    <w:rsid w:val="00C27215"/>
    <w:rsid w:val="00C31A98"/>
    <w:rsid w:val="00C3228F"/>
    <w:rsid w:val="00C32F61"/>
    <w:rsid w:val="00C35B87"/>
    <w:rsid w:val="00C41D56"/>
    <w:rsid w:val="00C42B67"/>
    <w:rsid w:val="00C434D2"/>
    <w:rsid w:val="00C45248"/>
    <w:rsid w:val="00C459C9"/>
    <w:rsid w:val="00C46D96"/>
    <w:rsid w:val="00C51D1A"/>
    <w:rsid w:val="00C52599"/>
    <w:rsid w:val="00C540E4"/>
    <w:rsid w:val="00C54D60"/>
    <w:rsid w:val="00C56E6B"/>
    <w:rsid w:val="00C5738F"/>
    <w:rsid w:val="00C575C0"/>
    <w:rsid w:val="00C614F2"/>
    <w:rsid w:val="00C61977"/>
    <w:rsid w:val="00C62E0C"/>
    <w:rsid w:val="00C703D2"/>
    <w:rsid w:val="00C82868"/>
    <w:rsid w:val="00C8422B"/>
    <w:rsid w:val="00C91483"/>
    <w:rsid w:val="00C952FF"/>
    <w:rsid w:val="00CA228E"/>
    <w:rsid w:val="00CA480D"/>
    <w:rsid w:val="00CA7017"/>
    <w:rsid w:val="00CA7599"/>
    <w:rsid w:val="00CB1DCB"/>
    <w:rsid w:val="00CB210C"/>
    <w:rsid w:val="00CB24BD"/>
    <w:rsid w:val="00CB35E8"/>
    <w:rsid w:val="00CB3EBD"/>
    <w:rsid w:val="00CB6999"/>
    <w:rsid w:val="00CC0462"/>
    <w:rsid w:val="00CC08FB"/>
    <w:rsid w:val="00CC1168"/>
    <w:rsid w:val="00CC347B"/>
    <w:rsid w:val="00CC3C3F"/>
    <w:rsid w:val="00CC6AC1"/>
    <w:rsid w:val="00CC7650"/>
    <w:rsid w:val="00CC7B13"/>
    <w:rsid w:val="00CD2C3F"/>
    <w:rsid w:val="00CD2DFF"/>
    <w:rsid w:val="00CD3B2D"/>
    <w:rsid w:val="00CD75DA"/>
    <w:rsid w:val="00CE1FA9"/>
    <w:rsid w:val="00CE5834"/>
    <w:rsid w:val="00CE5AB6"/>
    <w:rsid w:val="00CE5ACF"/>
    <w:rsid w:val="00CE5AED"/>
    <w:rsid w:val="00CE663F"/>
    <w:rsid w:val="00CE77A9"/>
    <w:rsid w:val="00CF1D96"/>
    <w:rsid w:val="00CF1FDD"/>
    <w:rsid w:val="00CF4166"/>
    <w:rsid w:val="00CF437C"/>
    <w:rsid w:val="00D011D7"/>
    <w:rsid w:val="00D03A8A"/>
    <w:rsid w:val="00D1207B"/>
    <w:rsid w:val="00D12FA7"/>
    <w:rsid w:val="00D1526C"/>
    <w:rsid w:val="00D1778A"/>
    <w:rsid w:val="00D17C24"/>
    <w:rsid w:val="00D20AC5"/>
    <w:rsid w:val="00D2464C"/>
    <w:rsid w:val="00D24939"/>
    <w:rsid w:val="00D25374"/>
    <w:rsid w:val="00D257E1"/>
    <w:rsid w:val="00D25DAC"/>
    <w:rsid w:val="00D26E0A"/>
    <w:rsid w:val="00D27BCF"/>
    <w:rsid w:val="00D27CE4"/>
    <w:rsid w:val="00D300F0"/>
    <w:rsid w:val="00D35025"/>
    <w:rsid w:val="00D358FB"/>
    <w:rsid w:val="00D375D8"/>
    <w:rsid w:val="00D418C7"/>
    <w:rsid w:val="00D42DA4"/>
    <w:rsid w:val="00D438BF"/>
    <w:rsid w:val="00D44872"/>
    <w:rsid w:val="00D46465"/>
    <w:rsid w:val="00D50074"/>
    <w:rsid w:val="00D516EB"/>
    <w:rsid w:val="00D51728"/>
    <w:rsid w:val="00D5224F"/>
    <w:rsid w:val="00D60B26"/>
    <w:rsid w:val="00D613F7"/>
    <w:rsid w:val="00D62308"/>
    <w:rsid w:val="00D62D73"/>
    <w:rsid w:val="00D635B9"/>
    <w:rsid w:val="00D65A4C"/>
    <w:rsid w:val="00D6791B"/>
    <w:rsid w:val="00D7088A"/>
    <w:rsid w:val="00D729FF"/>
    <w:rsid w:val="00D73224"/>
    <w:rsid w:val="00D75A91"/>
    <w:rsid w:val="00D75F74"/>
    <w:rsid w:val="00D77711"/>
    <w:rsid w:val="00D81F12"/>
    <w:rsid w:val="00D82CA8"/>
    <w:rsid w:val="00D84252"/>
    <w:rsid w:val="00D85717"/>
    <w:rsid w:val="00D8594C"/>
    <w:rsid w:val="00D878D1"/>
    <w:rsid w:val="00D87C68"/>
    <w:rsid w:val="00D91F3C"/>
    <w:rsid w:val="00D93E71"/>
    <w:rsid w:val="00D945DF"/>
    <w:rsid w:val="00D94FE0"/>
    <w:rsid w:val="00D97B43"/>
    <w:rsid w:val="00DA05C7"/>
    <w:rsid w:val="00DA10B2"/>
    <w:rsid w:val="00DA1A54"/>
    <w:rsid w:val="00DA1D68"/>
    <w:rsid w:val="00DA3272"/>
    <w:rsid w:val="00DA3996"/>
    <w:rsid w:val="00DA3CB5"/>
    <w:rsid w:val="00DA519B"/>
    <w:rsid w:val="00DA571C"/>
    <w:rsid w:val="00DB0329"/>
    <w:rsid w:val="00DB0963"/>
    <w:rsid w:val="00DB1E1F"/>
    <w:rsid w:val="00DB2F3B"/>
    <w:rsid w:val="00DB37D4"/>
    <w:rsid w:val="00DB4341"/>
    <w:rsid w:val="00DB6A4D"/>
    <w:rsid w:val="00DC23E6"/>
    <w:rsid w:val="00DD3756"/>
    <w:rsid w:val="00DD56FF"/>
    <w:rsid w:val="00DD6918"/>
    <w:rsid w:val="00DD7C8E"/>
    <w:rsid w:val="00DE2067"/>
    <w:rsid w:val="00DE231A"/>
    <w:rsid w:val="00DE489D"/>
    <w:rsid w:val="00DE5200"/>
    <w:rsid w:val="00DE5B1D"/>
    <w:rsid w:val="00DE6D37"/>
    <w:rsid w:val="00DE6D82"/>
    <w:rsid w:val="00DE7B63"/>
    <w:rsid w:val="00DF1592"/>
    <w:rsid w:val="00DF1A56"/>
    <w:rsid w:val="00DF30F7"/>
    <w:rsid w:val="00DF33B6"/>
    <w:rsid w:val="00DF3B78"/>
    <w:rsid w:val="00DF6253"/>
    <w:rsid w:val="00DF7012"/>
    <w:rsid w:val="00DF70C9"/>
    <w:rsid w:val="00E021E1"/>
    <w:rsid w:val="00E04187"/>
    <w:rsid w:val="00E0746D"/>
    <w:rsid w:val="00E12022"/>
    <w:rsid w:val="00E12BAD"/>
    <w:rsid w:val="00E15765"/>
    <w:rsid w:val="00E169BA"/>
    <w:rsid w:val="00E16A0B"/>
    <w:rsid w:val="00E17B45"/>
    <w:rsid w:val="00E20956"/>
    <w:rsid w:val="00E20A5F"/>
    <w:rsid w:val="00E2107B"/>
    <w:rsid w:val="00E21658"/>
    <w:rsid w:val="00E22132"/>
    <w:rsid w:val="00E246D1"/>
    <w:rsid w:val="00E250F3"/>
    <w:rsid w:val="00E25552"/>
    <w:rsid w:val="00E272CC"/>
    <w:rsid w:val="00E27584"/>
    <w:rsid w:val="00E30D16"/>
    <w:rsid w:val="00E30E99"/>
    <w:rsid w:val="00E33625"/>
    <w:rsid w:val="00E338CD"/>
    <w:rsid w:val="00E3439A"/>
    <w:rsid w:val="00E34D51"/>
    <w:rsid w:val="00E37E5B"/>
    <w:rsid w:val="00E40C51"/>
    <w:rsid w:val="00E423F9"/>
    <w:rsid w:val="00E42829"/>
    <w:rsid w:val="00E42AE7"/>
    <w:rsid w:val="00E43B38"/>
    <w:rsid w:val="00E46090"/>
    <w:rsid w:val="00E51330"/>
    <w:rsid w:val="00E54D15"/>
    <w:rsid w:val="00E563EB"/>
    <w:rsid w:val="00E5744B"/>
    <w:rsid w:val="00E646A3"/>
    <w:rsid w:val="00E66B4B"/>
    <w:rsid w:val="00E67D84"/>
    <w:rsid w:val="00E73B7F"/>
    <w:rsid w:val="00E75802"/>
    <w:rsid w:val="00E8325F"/>
    <w:rsid w:val="00E91EC1"/>
    <w:rsid w:val="00E92EF7"/>
    <w:rsid w:val="00E94AE3"/>
    <w:rsid w:val="00E95BA1"/>
    <w:rsid w:val="00E96263"/>
    <w:rsid w:val="00E963AE"/>
    <w:rsid w:val="00E96455"/>
    <w:rsid w:val="00E96526"/>
    <w:rsid w:val="00E9711E"/>
    <w:rsid w:val="00E972A1"/>
    <w:rsid w:val="00EA3889"/>
    <w:rsid w:val="00EA3B5E"/>
    <w:rsid w:val="00EA46FB"/>
    <w:rsid w:val="00EA4DD7"/>
    <w:rsid w:val="00EA59D6"/>
    <w:rsid w:val="00EA71BC"/>
    <w:rsid w:val="00EB04B6"/>
    <w:rsid w:val="00EB0516"/>
    <w:rsid w:val="00EB3CAF"/>
    <w:rsid w:val="00EB4AA3"/>
    <w:rsid w:val="00EB59A1"/>
    <w:rsid w:val="00EB5C64"/>
    <w:rsid w:val="00EC099C"/>
    <w:rsid w:val="00EC5A8A"/>
    <w:rsid w:val="00EC5C4A"/>
    <w:rsid w:val="00EC6874"/>
    <w:rsid w:val="00EC7D5F"/>
    <w:rsid w:val="00ED098A"/>
    <w:rsid w:val="00ED224B"/>
    <w:rsid w:val="00ED5387"/>
    <w:rsid w:val="00ED6B39"/>
    <w:rsid w:val="00EE3354"/>
    <w:rsid w:val="00EE39BC"/>
    <w:rsid w:val="00EE7E6E"/>
    <w:rsid w:val="00EF35CD"/>
    <w:rsid w:val="00EF4CF9"/>
    <w:rsid w:val="00EF50BE"/>
    <w:rsid w:val="00F000DF"/>
    <w:rsid w:val="00F00A11"/>
    <w:rsid w:val="00F0244A"/>
    <w:rsid w:val="00F0443C"/>
    <w:rsid w:val="00F05E47"/>
    <w:rsid w:val="00F070E0"/>
    <w:rsid w:val="00F07B96"/>
    <w:rsid w:val="00F10886"/>
    <w:rsid w:val="00F10BC7"/>
    <w:rsid w:val="00F1245F"/>
    <w:rsid w:val="00F13654"/>
    <w:rsid w:val="00F2038C"/>
    <w:rsid w:val="00F24B11"/>
    <w:rsid w:val="00F24EC1"/>
    <w:rsid w:val="00F307F6"/>
    <w:rsid w:val="00F32355"/>
    <w:rsid w:val="00F35949"/>
    <w:rsid w:val="00F404BB"/>
    <w:rsid w:val="00F415D4"/>
    <w:rsid w:val="00F4245A"/>
    <w:rsid w:val="00F42F02"/>
    <w:rsid w:val="00F44300"/>
    <w:rsid w:val="00F523A6"/>
    <w:rsid w:val="00F53279"/>
    <w:rsid w:val="00F549C7"/>
    <w:rsid w:val="00F5679F"/>
    <w:rsid w:val="00F56BC6"/>
    <w:rsid w:val="00F570C9"/>
    <w:rsid w:val="00F57423"/>
    <w:rsid w:val="00F57891"/>
    <w:rsid w:val="00F57CEB"/>
    <w:rsid w:val="00F60E63"/>
    <w:rsid w:val="00F634F8"/>
    <w:rsid w:val="00F6708B"/>
    <w:rsid w:val="00F675E2"/>
    <w:rsid w:val="00F6783C"/>
    <w:rsid w:val="00F7656D"/>
    <w:rsid w:val="00F76B25"/>
    <w:rsid w:val="00F77C74"/>
    <w:rsid w:val="00F80A1E"/>
    <w:rsid w:val="00F82680"/>
    <w:rsid w:val="00F82CD1"/>
    <w:rsid w:val="00F909CB"/>
    <w:rsid w:val="00F9452B"/>
    <w:rsid w:val="00F96AC3"/>
    <w:rsid w:val="00F96D72"/>
    <w:rsid w:val="00FA0259"/>
    <w:rsid w:val="00FA06EA"/>
    <w:rsid w:val="00FA103E"/>
    <w:rsid w:val="00FA29CA"/>
    <w:rsid w:val="00FA4D81"/>
    <w:rsid w:val="00FA68CF"/>
    <w:rsid w:val="00FB00F0"/>
    <w:rsid w:val="00FB1444"/>
    <w:rsid w:val="00FB1CC9"/>
    <w:rsid w:val="00FB1EE0"/>
    <w:rsid w:val="00FB2055"/>
    <w:rsid w:val="00FB3244"/>
    <w:rsid w:val="00FB3524"/>
    <w:rsid w:val="00FB38B7"/>
    <w:rsid w:val="00FB5B86"/>
    <w:rsid w:val="00FB7214"/>
    <w:rsid w:val="00FB7423"/>
    <w:rsid w:val="00FB765C"/>
    <w:rsid w:val="00FC08C5"/>
    <w:rsid w:val="00FC12BF"/>
    <w:rsid w:val="00FC15A1"/>
    <w:rsid w:val="00FC1EAA"/>
    <w:rsid w:val="00FC22C6"/>
    <w:rsid w:val="00FC3606"/>
    <w:rsid w:val="00FC3D91"/>
    <w:rsid w:val="00FD041D"/>
    <w:rsid w:val="00FD1508"/>
    <w:rsid w:val="00FD2DCF"/>
    <w:rsid w:val="00FD347D"/>
    <w:rsid w:val="00FD3ABF"/>
    <w:rsid w:val="00FD3B90"/>
    <w:rsid w:val="00FD57E3"/>
    <w:rsid w:val="00FD61D9"/>
    <w:rsid w:val="00FD6292"/>
    <w:rsid w:val="00FE076D"/>
    <w:rsid w:val="00FE2125"/>
    <w:rsid w:val="00FE35C3"/>
    <w:rsid w:val="00FE47EC"/>
    <w:rsid w:val="00FE5941"/>
    <w:rsid w:val="00FE5F5A"/>
    <w:rsid w:val="00FE6E76"/>
    <w:rsid w:val="00FF0601"/>
    <w:rsid w:val="00FF20CD"/>
    <w:rsid w:val="00FF34FC"/>
    <w:rsid w:val="00FF3B68"/>
    <w:rsid w:val="00FF4523"/>
    <w:rsid w:val="00FF5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BA9899"/>
  <w15:docId w15:val="{5FC7B08B-6E0F-44E6-893F-4F8CF01D8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657F0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Pr>
      <w:u w:val="single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Calibri Light" w:eastAsia="Calibri Light" w:hAnsi="Calibri Light" w:cs="Calibri Light"/>
      <w:color w:val="FF0000"/>
      <w:sz w:val="18"/>
      <w:szCs w:val="18"/>
      <w:u w:val="single" w:color="FF0000"/>
    </w:rPr>
  </w:style>
  <w:style w:type="paragraph" w:styleId="Piedepgina">
    <w:name w:val="footer"/>
    <w:pPr>
      <w:tabs>
        <w:tab w:val="center" w:pos="4513"/>
        <w:tab w:val="right" w:pos="9026"/>
      </w:tabs>
    </w:pPr>
    <w:rPr>
      <w:rFonts w:eastAsia="Times New Roman"/>
      <w:color w:val="000000"/>
      <w:sz w:val="24"/>
      <w:szCs w:val="24"/>
      <w:u w:color="000000"/>
      <w:lang w:val="en-US"/>
    </w:rPr>
  </w:style>
  <w:style w:type="paragraph" w:styleId="Prrafodelista">
    <w:name w:val="List Paragraph"/>
    <w:uiPriority w:val="34"/>
    <w:qFormat/>
    <w:pPr>
      <w:ind w:left="720"/>
    </w:pPr>
    <w:rPr>
      <w:rFonts w:cs="Arial Unicode MS"/>
      <w:color w:val="000000"/>
      <w:sz w:val="24"/>
      <w:szCs w:val="24"/>
      <w:u w:color="000000"/>
      <w:lang w:val="en-US"/>
    </w:rPr>
  </w:style>
  <w:style w:type="numbering" w:customStyle="1" w:styleId="Bullets">
    <w:name w:val="Bullets"/>
    <w:pPr>
      <w:numPr>
        <w:numId w:val="1"/>
      </w:numPr>
    </w:p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lang w:val="en-U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6783C"/>
    <w:rPr>
      <w:rFonts w:ascii="Arial" w:hAnsi="Arial" w:cs="Arial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783C"/>
    <w:rPr>
      <w:rFonts w:ascii="Arial" w:hAnsi="Arial" w:cs="Arial"/>
      <w:sz w:val="18"/>
      <w:szCs w:val="18"/>
      <w:lang w:val="en-U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07A9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07A91"/>
    <w:rPr>
      <w:b/>
      <w:bCs/>
      <w:lang w:val="en-US" w:eastAsia="en-US"/>
    </w:rPr>
  </w:style>
  <w:style w:type="table" w:styleId="Tablaconcuadrcula">
    <w:name w:val="Table Grid"/>
    <w:basedOn w:val="Tablanormal"/>
    <w:uiPriority w:val="39"/>
    <w:rsid w:val="00D20A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3-Accent21">
    <w:name w:val="Grid Table 3 - Accent 21"/>
    <w:basedOn w:val="Tablanormal"/>
    <w:uiPriority w:val="48"/>
    <w:rsid w:val="00D20AC5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PlainTable31">
    <w:name w:val="Plain Table 31"/>
    <w:basedOn w:val="Tablanormal"/>
    <w:uiPriority w:val="43"/>
    <w:rsid w:val="00D20AC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anormal"/>
    <w:uiPriority w:val="44"/>
    <w:rsid w:val="00D20AC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6ColourfulAccent41">
    <w:name w:val="Grid Table 6 Colourful – Accent 41"/>
    <w:basedOn w:val="Tablanormal"/>
    <w:uiPriority w:val="51"/>
    <w:rsid w:val="00D20AC5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6ColourfulAccent31">
    <w:name w:val="Grid Table 6 Colourful – Accent 31"/>
    <w:basedOn w:val="Tablanormal"/>
    <w:uiPriority w:val="51"/>
    <w:rsid w:val="00D20AC5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leGridLight1">
    <w:name w:val="Table Grid Light1"/>
    <w:basedOn w:val="Tablanormal"/>
    <w:uiPriority w:val="40"/>
    <w:rsid w:val="00D20AC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11">
    <w:name w:val="Plain Table 11"/>
    <w:basedOn w:val="Tablanormal"/>
    <w:uiPriority w:val="41"/>
    <w:rsid w:val="00D20AC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extonotapie">
    <w:name w:val="footnote text"/>
    <w:basedOn w:val="Normal"/>
    <w:link w:val="TextonotapieCar"/>
    <w:uiPriority w:val="99"/>
    <w:semiHidden/>
    <w:unhideWhenUsed/>
    <w:qFormat/>
    <w:rsid w:val="00F07B9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709"/>
      </w:tabs>
      <w:autoSpaceDE w:val="0"/>
      <w:autoSpaceDN w:val="0"/>
      <w:adjustRightInd w:val="0"/>
      <w:spacing w:before="60" w:after="60"/>
      <w:jc w:val="both"/>
    </w:pPr>
    <w:rPr>
      <w:rFonts w:eastAsia="Times New Roman"/>
      <w:sz w:val="20"/>
      <w:bdr w:val="none" w:sz="0" w:space="0" w:color="auto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07B96"/>
    <w:rPr>
      <w:rFonts w:eastAsia="Times New Roman"/>
      <w:szCs w:val="24"/>
      <w:bdr w:val="none" w:sz="0" w:space="0" w:color="auto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F07B96"/>
    <w:rPr>
      <w:vertAlign w:val="superscript"/>
    </w:rPr>
  </w:style>
  <w:style w:type="paragraph" w:customStyle="1" w:styleId="DPWSalutation">
    <w:name w:val="DPW Salutation"/>
    <w:aliases w:val="s"/>
    <w:basedOn w:val="Normal"/>
    <w:rsid w:val="00154A2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MS PGothic"/>
      <w:bdr w:val="none" w:sz="0" w:space="0" w:color="auto"/>
      <w:lang w:val="es-ES"/>
    </w:rPr>
  </w:style>
  <w:style w:type="character" w:customStyle="1" w:styleId="et03">
    <w:name w:val="et03"/>
    <w:basedOn w:val="Fuentedeprrafopredeter"/>
    <w:rsid w:val="00154A2F"/>
  </w:style>
  <w:style w:type="paragraph" w:styleId="Encabezado">
    <w:name w:val="header"/>
    <w:basedOn w:val="Normal"/>
    <w:link w:val="EncabezadoCar"/>
    <w:uiPriority w:val="99"/>
    <w:unhideWhenUsed/>
    <w:rsid w:val="009B577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B577E"/>
    <w:rPr>
      <w:sz w:val="24"/>
      <w:szCs w:val="24"/>
      <w:lang w:val="en-US" w:eastAsia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C434D2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Fuentedeprrafopredeter"/>
    <w:rsid w:val="004332E1"/>
  </w:style>
  <w:style w:type="character" w:styleId="Textoennegrita">
    <w:name w:val="Strong"/>
    <w:basedOn w:val="Fuentedeprrafopredeter"/>
    <w:uiPriority w:val="22"/>
    <w:qFormat/>
    <w:rsid w:val="004332E1"/>
    <w:rPr>
      <w:b/>
      <w:bCs/>
    </w:rPr>
  </w:style>
  <w:style w:type="character" w:customStyle="1" w:styleId="entradilla-risk">
    <w:name w:val="entradilla-risk"/>
    <w:basedOn w:val="Fuentedeprrafopredeter"/>
    <w:rsid w:val="004332E1"/>
  </w:style>
  <w:style w:type="character" w:styleId="nfasis">
    <w:name w:val="Emphasis"/>
    <w:basedOn w:val="Fuentedeprrafopredeter"/>
    <w:uiPriority w:val="20"/>
    <w:qFormat/>
    <w:rsid w:val="004332E1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4332E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ES" w:eastAsia="es-ES_tradnl"/>
    </w:rPr>
  </w:style>
  <w:style w:type="paragraph" w:customStyle="1" w:styleId="m1435157725184526755msolistparagraph">
    <w:name w:val="m_1435157725184526755msolistparagraph"/>
    <w:basedOn w:val="Normal"/>
    <w:rsid w:val="0091342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ES" w:eastAsia="es-ES_tradnl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FD61D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bdr w:val="none" w:sz="0" w:space="0" w:color="auto"/>
      <w:lang w:val="es-ES"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FD61D9"/>
    <w:rPr>
      <w:rFonts w:ascii="Courier New" w:eastAsia="Times New Roman" w:hAnsi="Courier New" w:cs="Courier New"/>
      <w:bdr w:val="none" w:sz="0" w:space="0" w:color="auto"/>
      <w:lang w:val="es-ES" w:eastAsia="es-ES"/>
    </w:rPr>
  </w:style>
  <w:style w:type="character" w:customStyle="1" w:styleId="y2iqfc">
    <w:name w:val="y2iqfc"/>
    <w:basedOn w:val="Fuentedeprrafopredeter"/>
    <w:rsid w:val="00FD61D9"/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35647"/>
    <w:rPr>
      <w:color w:val="605E5C"/>
      <w:shd w:val="clear" w:color="auto" w:fill="E1DFDD"/>
    </w:rPr>
  </w:style>
  <w:style w:type="character" w:customStyle="1" w:styleId="ui-provider">
    <w:name w:val="ui-provider"/>
    <w:basedOn w:val="Fuentedeprrafopredeter"/>
    <w:rsid w:val="00263DF1"/>
  </w:style>
  <w:style w:type="character" w:customStyle="1" w:styleId="Ttulo1Car">
    <w:name w:val="Título 1 Car"/>
    <w:basedOn w:val="Fuentedeprrafopredeter"/>
    <w:link w:val="Ttulo1"/>
    <w:uiPriority w:val="9"/>
    <w:rsid w:val="00657F0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en-US"/>
    </w:rPr>
  </w:style>
  <w:style w:type="character" w:styleId="Mencinsinresolver">
    <w:name w:val="Unresolved Mention"/>
    <w:basedOn w:val="Fuentedeprrafopredeter"/>
    <w:uiPriority w:val="99"/>
    <w:semiHidden/>
    <w:unhideWhenUsed/>
    <w:rsid w:val="00C25B9D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C25B9D"/>
    <w:rPr>
      <w:color w:val="FF00FF" w:themeColor="followedHyperlink"/>
      <w:u w:val="single"/>
    </w:rPr>
  </w:style>
  <w:style w:type="paragraph" w:styleId="Revisin">
    <w:name w:val="Revision"/>
    <w:hidden/>
    <w:uiPriority w:val="99"/>
    <w:semiHidden/>
    <w:rsid w:val="0096316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027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75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26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7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4523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42149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75635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2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ecoalf.com/" TargetMode="External"/><Relationship Id="rId18" Type="http://schemas.openxmlformats.org/officeDocument/2006/relationships/image" Target="media/image2.jpe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twitter.com/SantanderFund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ibizasostenible.com/" TargetMode="External"/><Relationship Id="rId17" Type="http://schemas.openxmlformats.org/officeDocument/2006/relationships/hyperlink" Target="https://www.linkedin.com/company/28177138/admin/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1.jpeg"/><Relationship Id="rId20" Type="http://schemas.openxmlformats.org/officeDocument/2006/relationships/image" Target="media/image3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asociaciontursiops.org/" TargetMode="External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s://www.instagram.com/santanderfundacion/" TargetMode="External"/><Relationship Id="rId23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yperlink" Target="https://www.facebook.com/SantanderFundacion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fundacionbancosantander.com" TargetMode="External"/><Relationship Id="rId22" Type="http://schemas.openxmlformats.org/officeDocument/2006/relationships/image" Target="media/image4.png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elia.canada@gruposantander.com" TargetMode="External"/><Relationship Id="rId1" Type="http://schemas.openxmlformats.org/officeDocument/2006/relationships/hyperlink" Target="mailto:elia.canada@gruposantander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DF808D6F44CA428F94898A35145E60" ma:contentTypeVersion="14" ma:contentTypeDescription="Create a new document." ma:contentTypeScope="" ma:versionID="f7252edc061fd11ed0271f7fe165707e">
  <xsd:schema xmlns:xsd="http://www.w3.org/2001/XMLSchema" xmlns:xs="http://www.w3.org/2001/XMLSchema" xmlns:p="http://schemas.microsoft.com/office/2006/metadata/properties" xmlns:ns3="8e5384b6-2282-450c-adee-d0a0e6d92143" xmlns:ns4="26203776-37e2-48c4-96dd-5018ed981bf1" targetNamespace="http://schemas.microsoft.com/office/2006/metadata/properties" ma:root="true" ma:fieldsID="1898cb1532400bed98bf377b6655b466" ns3:_="" ns4:_="">
    <xsd:import namespace="8e5384b6-2282-450c-adee-d0a0e6d92143"/>
    <xsd:import namespace="26203776-37e2-48c4-96dd-5018ed981bf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5384b6-2282-450c-adee-d0a0e6d9214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203776-37e2-48c4-96dd-5018ed981b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7481B8A-8799-42B1-8F0B-9A652172586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C93B24F-BA98-4969-BF83-3801AF46A37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0BF5B1A-3F0A-4D4F-983C-9435513A24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5384b6-2282-450c-adee-d0a0e6d92143"/>
    <ds:schemaRef ds:uri="26203776-37e2-48c4-96dd-5018ed981b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263F56D-F774-443D-B7F2-7B1D612A544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1412</Words>
  <Characters>7769</Characters>
  <Application>Microsoft Office Word</Application>
  <DocSecurity>0</DocSecurity>
  <Lines>64</Lines>
  <Paragraphs>18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Strachan, Michael (SLB)</dc:creator>
  <cp:lastModifiedBy>Cañada Moreno Elia</cp:lastModifiedBy>
  <cp:revision>24</cp:revision>
  <cp:lastPrinted>2018-03-20T17:34:00Z</cp:lastPrinted>
  <dcterms:created xsi:type="dcterms:W3CDTF">2023-06-21T14:57:00Z</dcterms:created>
  <dcterms:modified xsi:type="dcterms:W3CDTF">2023-06-27T13:31:00Z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IFAAdg9u4s6HKdhtsHV1CeAldlKF17OU9w5mQ1Enlv+yPWHC2JKqVLL+TcKqFUbcszM6zab47kc0cwB8
KFcAs9TmYe9ZGxd15kAFFweGaNX3J48CGuL2PIA0qhUMPIWsCtn42iiJ/V00uulQcAOYMjTXsN9k
qNnuG2p1D5qsJgurnnWh+T1YJO3zjuggJimhoJ3V/bLbajB/upOVFn8V1K9NO/MzhDCNbZfrXpJR
jIuXN9Y//nMMIjdgi</vt:lpwstr>
  </property>
  <property fmtid="{D5CDD505-2E9C-101B-9397-08002B2CF9AE}" pid="3" name="MAIL_MSG_ID2">
    <vt:lpwstr>J6qcFkIbn21RkiC4NN9MvrfjFxFK9ecQW6nV7oefy2syoCe02/4nbzD7tdS
ArKV739vNbdv3JGc</vt:lpwstr>
  </property>
  <property fmtid="{D5CDD505-2E9C-101B-9397-08002B2CF9AE}" pid="4" name="RESPONSE_SENDER_NAME">
    <vt:lpwstr>gAAAdya76B99d4hLGUR1rQ+8TxTv0GGEPdix</vt:lpwstr>
  </property>
  <property fmtid="{D5CDD505-2E9C-101B-9397-08002B2CF9AE}" pid="5" name="EMAIL_OWNER_ADDRESS">
    <vt:lpwstr>4AAAUmLmXdMZevT9Z4ut1J/+IYNQe/STpYJ9vQikzdAW+MYOnCvhabyG4A==</vt:lpwstr>
  </property>
  <property fmtid="{D5CDD505-2E9C-101B-9397-08002B2CF9AE}" pid="6" name="MSIP_Label_0c2abd79-57a9-4473-8700-c843f76a1e37_Enabled">
    <vt:lpwstr>true</vt:lpwstr>
  </property>
  <property fmtid="{D5CDD505-2E9C-101B-9397-08002B2CF9AE}" pid="7" name="MSIP_Label_0c2abd79-57a9-4473-8700-c843f76a1e37_SetDate">
    <vt:lpwstr>2021-04-09T14:14:01Z</vt:lpwstr>
  </property>
  <property fmtid="{D5CDD505-2E9C-101B-9397-08002B2CF9AE}" pid="8" name="MSIP_Label_0c2abd79-57a9-4473-8700-c843f76a1e37_Method">
    <vt:lpwstr>Privileged</vt:lpwstr>
  </property>
  <property fmtid="{D5CDD505-2E9C-101B-9397-08002B2CF9AE}" pid="9" name="MSIP_Label_0c2abd79-57a9-4473-8700-c843f76a1e37_Name">
    <vt:lpwstr>Internal</vt:lpwstr>
  </property>
  <property fmtid="{D5CDD505-2E9C-101B-9397-08002B2CF9AE}" pid="10" name="MSIP_Label_0c2abd79-57a9-4473-8700-c843f76a1e37_SiteId">
    <vt:lpwstr>35595a02-4d6d-44ac-99e1-f9ab4cd872db</vt:lpwstr>
  </property>
  <property fmtid="{D5CDD505-2E9C-101B-9397-08002B2CF9AE}" pid="11" name="MSIP_Label_0c2abd79-57a9-4473-8700-c843f76a1e37_ActionId">
    <vt:lpwstr>5d8efb63-457f-4e8e-b49b-09c9aa759043</vt:lpwstr>
  </property>
  <property fmtid="{D5CDD505-2E9C-101B-9397-08002B2CF9AE}" pid="12" name="MSIP_Label_0c2abd79-57a9-4473-8700-c843f76a1e37_ContentBits">
    <vt:lpwstr>0</vt:lpwstr>
  </property>
  <property fmtid="{D5CDD505-2E9C-101B-9397-08002B2CF9AE}" pid="13" name="ContentTypeId">
    <vt:lpwstr>0x010100B6DF808D6F44CA428F94898A35145E60</vt:lpwstr>
  </property>
</Properties>
</file>